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6C6F" w14:textId="7FDDD4A4" w:rsidR="006A0DCD" w:rsidRPr="009E4083" w:rsidRDefault="006A0DCD" w:rsidP="006A0DCD">
      <w:pPr>
        <w:pStyle w:val="01Location-DatePR"/>
        <w:spacing w:after="360"/>
        <w:rPr>
          <w:lang w:val="pl-PL"/>
        </w:rPr>
      </w:pPr>
      <w:r w:rsidRPr="009E4083">
        <w:rPr>
          <w:lang w:val="pl-PL"/>
        </w:rPr>
        <w:t xml:space="preserve">Salzburg, </w:t>
      </w:r>
      <w:r w:rsidR="009E4083" w:rsidRPr="009E4083">
        <w:rPr>
          <w:lang w:val="pl-PL"/>
        </w:rPr>
        <w:t xml:space="preserve">luty </w:t>
      </w:r>
      <w:r w:rsidRPr="009E4083">
        <w:rPr>
          <w:lang w:val="pl-PL"/>
        </w:rPr>
        <w:t>2025</w:t>
      </w:r>
    </w:p>
    <w:p w14:paraId="609FA74D" w14:textId="54FED6F2" w:rsidR="006A0DCD" w:rsidRPr="009E4083" w:rsidRDefault="0096232D" w:rsidP="006A0DCD">
      <w:pPr>
        <w:pStyle w:val="04LeadTextPR"/>
        <w:rPr>
          <w:rFonts w:ascii="Segoe UI Semibold" w:eastAsia="Times New Roman" w:hAnsi="Segoe UI Semibold" w:cstheme="minorBidi"/>
          <w:i w:val="0"/>
          <w:kern w:val="0"/>
          <w:sz w:val="34"/>
          <w:szCs w:val="34"/>
          <w:lang w:val="pl-PL" w:eastAsia="de-DE"/>
        </w:rPr>
      </w:pPr>
      <w:r w:rsidRPr="0096232D">
        <w:rPr>
          <w:rFonts w:ascii="Segoe UI Semibold" w:eastAsia="Times New Roman" w:hAnsi="Segoe UI Semibold" w:cstheme="minorBidi"/>
          <w:i w:val="0"/>
          <w:kern w:val="0"/>
          <w:sz w:val="34"/>
          <w:szCs w:val="34"/>
          <w:lang w:val="pl-PL" w:eastAsia="de-DE"/>
        </w:rPr>
        <w:t>COPA-DATA rośnie w siłę: nowe inwestycje i ekspansja globalna</w:t>
      </w:r>
    </w:p>
    <w:p w14:paraId="67E23207" w14:textId="390F630C" w:rsidR="006A0DCD" w:rsidRPr="009E4083" w:rsidRDefault="009E4083" w:rsidP="7C56BE0A">
      <w:pPr>
        <w:pStyle w:val="05BodyTextPR"/>
        <w:rPr>
          <w:rFonts w:eastAsiaTheme="majorEastAsia" w:cstheme="majorBidi"/>
          <w:i/>
          <w:iCs/>
          <w:kern w:val="28"/>
          <w:lang w:val="pl-PL" w:eastAsia="en-US"/>
        </w:rPr>
      </w:pPr>
      <w:r w:rsidRPr="009E4083">
        <w:rPr>
          <w:rFonts w:eastAsiaTheme="majorEastAsia" w:cstheme="majorBidi"/>
          <w:i/>
          <w:iCs/>
          <w:kern w:val="28"/>
          <w:lang w:val="pl-PL" w:eastAsia="en-US"/>
        </w:rPr>
        <w:t xml:space="preserve">Z 87 mln euro w 2023 r. do 99 mln euro w 2024 r.: austriacki producent oprogramowania COPA-DATA osiągnął w 2024 r. 14-procentowy wzrost obrotów, kontynuując rozwój. Dynamicznie rośnie również liczba pracowników: na koniec 2024 r. firma zatrudniała 450 osób na całym świecie - w porównaniu z 400 </w:t>
      </w:r>
      <w:r>
        <w:rPr>
          <w:rFonts w:eastAsiaTheme="majorEastAsia" w:cstheme="majorBidi"/>
          <w:i/>
          <w:iCs/>
          <w:kern w:val="28"/>
          <w:lang w:val="pl-PL" w:eastAsia="en-US"/>
        </w:rPr>
        <w:t xml:space="preserve">pracownikami w 2023 </w:t>
      </w:r>
      <w:r w:rsidRPr="009E4083">
        <w:rPr>
          <w:rFonts w:eastAsiaTheme="majorEastAsia" w:cstheme="majorBidi"/>
          <w:i/>
          <w:iCs/>
          <w:kern w:val="28"/>
          <w:lang w:val="pl-PL" w:eastAsia="en-US"/>
        </w:rPr>
        <w:t>rok</w:t>
      </w:r>
      <w:r>
        <w:rPr>
          <w:rFonts w:eastAsiaTheme="majorEastAsia" w:cstheme="majorBidi"/>
          <w:i/>
          <w:iCs/>
          <w:kern w:val="28"/>
          <w:lang w:val="pl-PL" w:eastAsia="en-US"/>
        </w:rPr>
        <w:t>u</w:t>
      </w:r>
      <w:r w:rsidR="006A0DCD" w:rsidRPr="009E4083">
        <w:rPr>
          <w:rFonts w:eastAsiaTheme="majorEastAsia" w:cstheme="majorBidi"/>
          <w:i/>
          <w:iCs/>
          <w:kern w:val="28"/>
          <w:lang w:val="pl-PL" w:eastAsia="en-US"/>
        </w:rPr>
        <w:t xml:space="preserve">. </w:t>
      </w:r>
    </w:p>
    <w:p w14:paraId="14561216" w14:textId="3B50F833" w:rsidR="008D648D" w:rsidRPr="008D648D" w:rsidRDefault="008D648D" w:rsidP="008D648D">
      <w:pPr>
        <w:pStyle w:val="05BodyTextPR"/>
        <w:rPr>
          <w:lang w:val="pl-PL" w:eastAsia="en-US"/>
        </w:rPr>
      </w:pPr>
      <w:r w:rsidRPr="008D648D">
        <w:rPr>
          <w:lang w:val="pl-PL" w:eastAsia="en-US"/>
        </w:rPr>
        <w:t xml:space="preserve">Inwestycje antycykliczne, koncentracja na sektorach zorientowanych na wzrost, strategiczna ekspansja zatrudnienia, ukierunkowany rozwój personelu i wysoki poziom zadowolenia klientów to tylko niektóre z wielu przyczyn wzrostu COPA-DATA. Producent oprogramowania jest reprezentowany w 29 lokalizacjach na całym świecie. Z tych miejsc wspiera klientów lokalnie za pomocą wykwalifikowanego personelu. „Zeszłoroczny sukces pokazuje nam, że jesteśmy na dobrej drodze. </w:t>
      </w:r>
      <w:r w:rsidR="00D75E1F" w:rsidRPr="003D6272">
        <w:rPr>
          <w:lang w:val="pl-PL"/>
        </w:rPr>
        <w:t>Serdecznie dziękujemy naszym klientom za okazane zaufanie</w:t>
      </w:r>
      <w:r w:rsidRPr="008D648D">
        <w:rPr>
          <w:lang w:val="pl-PL" w:eastAsia="en-US"/>
        </w:rPr>
        <w:t xml:space="preserve">” - mówi </w:t>
      </w:r>
      <w:proofErr w:type="spellStart"/>
      <w:r w:rsidRPr="008D648D">
        <w:rPr>
          <w:lang w:val="pl-PL" w:eastAsia="en-US"/>
        </w:rPr>
        <w:t>Phillip</w:t>
      </w:r>
      <w:proofErr w:type="spellEnd"/>
      <w:r w:rsidRPr="008D648D">
        <w:rPr>
          <w:lang w:val="pl-PL" w:eastAsia="en-US"/>
        </w:rPr>
        <w:t xml:space="preserve"> </w:t>
      </w:r>
      <w:proofErr w:type="spellStart"/>
      <w:r w:rsidRPr="008D648D">
        <w:rPr>
          <w:lang w:val="pl-PL" w:eastAsia="en-US"/>
        </w:rPr>
        <w:t>Werr</w:t>
      </w:r>
      <w:proofErr w:type="spellEnd"/>
      <w:r w:rsidRPr="008D648D">
        <w:rPr>
          <w:lang w:val="pl-PL" w:eastAsia="en-US"/>
        </w:rPr>
        <w:t xml:space="preserve">, Członek Zarządu. „Zespół zasługuje na wielkie uznanie; ich pasja, zaangażowanie i solidna wiedza są kluczowymi czynnikami naszego sukcesu”. </w:t>
      </w:r>
    </w:p>
    <w:p w14:paraId="5DB826CC" w14:textId="04761482" w:rsidR="006A0DCD" w:rsidRPr="008D648D" w:rsidRDefault="008D648D" w:rsidP="20D7143F">
      <w:pPr>
        <w:pStyle w:val="05BodyTextPR"/>
        <w:rPr>
          <w:lang w:val="pl-PL" w:eastAsia="en-US"/>
        </w:rPr>
      </w:pPr>
      <w:r w:rsidRPr="008D648D">
        <w:rPr>
          <w:rFonts w:ascii="Segoe UI Semibold" w:hAnsi="Segoe UI Semibold" w:cs="Segoe UI Semibold"/>
          <w:lang w:val="pl-PL" w:eastAsia="en-US"/>
        </w:rPr>
        <w:t>Nowy oddział w Japonii</w:t>
      </w:r>
      <w:r w:rsidR="006A0DCD" w:rsidRPr="008D648D">
        <w:rPr>
          <w:lang w:val="pl-PL"/>
        </w:rPr>
        <w:br/>
      </w:r>
      <w:r w:rsidRPr="008D648D">
        <w:rPr>
          <w:lang w:val="pl-PL" w:eastAsia="en-US"/>
        </w:rPr>
        <w:t xml:space="preserve">Sukces firmy znajduje również odzwierciedlenie w rozwoju globalnego zespołu. Stefan </w:t>
      </w:r>
      <w:proofErr w:type="spellStart"/>
      <w:r w:rsidRPr="008D648D">
        <w:rPr>
          <w:lang w:val="pl-PL" w:eastAsia="en-US"/>
        </w:rPr>
        <w:t>Reuther</w:t>
      </w:r>
      <w:proofErr w:type="spellEnd"/>
      <w:r w:rsidRPr="008D648D">
        <w:rPr>
          <w:lang w:val="pl-PL" w:eastAsia="en-US"/>
        </w:rPr>
        <w:t xml:space="preserve">, Członek Zarządu komentuje: „Przez lata ugruntowaliśmy swoją pozycję jako wiarygodny i atrakcyjny pracodawca. Aktywnie przeciwdziałamy niedoborom wykwalifikowanej </w:t>
      </w:r>
      <w:r w:rsidR="003D6272">
        <w:rPr>
          <w:lang w:val="pl-PL" w:eastAsia="en-US"/>
        </w:rPr>
        <w:t>kadry</w:t>
      </w:r>
      <w:r w:rsidRPr="008D648D">
        <w:rPr>
          <w:lang w:val="pl-PL" w:eastAsia="en-US"/>
        </w:rPr>
        <w:t xml:space="preserve"> i jesteśmy w stanie rekrutować pracowników na całym świecie”. Widać to na przykład w Japonii. COPA-DATA założyła spółkę zależną w Tokio w 2024 roku. „Lokalizacja pasuje do naszej strategii rozwoju. Zbliżamy się do naszych klientów w jednej z największych gospodarek świata” - podkreśla Stefan </w:t>
      </w:r>
      <w:proofErr w:type="spellStart"/>
      <w:r w:rsidRPr="008D648D">
        <w:rPr>
          <w:lang w:val="pl-PL" w:eastAsia="en-US"/>
        </w:rPr>
        <w:t>Reuther</w:t>
      </w:r>
      <w:proofErr w:type="spellEnd"/>
      <w:r w:rsidRPr="008D648D">
        <w:rPr>
          <w:lang w:val="pl-PL" w:eastAsia="en-US"/>
        </w:rPr>
        <w:t>. Dalsze inwestycje w Austrii i na arenie międzynarodowej planowane są na 2025 rok</w:t>
      </w:r>
      <w:r w:rsidR="006A0DCD" w:rsidRPr="008D648D">
        <w:rPr>
          <w:lang w:val="pl-PL" w:eastAsia="en-US"/>
        </w:rPr>
        <w:t>.</w:t>
      </w:r>
    </w:p>
    <w:p w14:paraId="60CFF839" w14:textId="26A6FB3E" w:rsidR="007453AD" w:rsidRDefault="007453AD" w:rsidP="007453AD">
      <w:pPr>
        <w:pStyle w:val="05BodyTextPR"/>
        <w:rPr>
          <w:lang w:val="pl-PL" w:eastAsia="en-US"/>
        </w:rPr>
      </w:pPr>
      <w:r w:rsidRPr="007453AD">
        <w:rPr>
          <w:rFonts w:ascii="Segoe UI Semibold" w:hAnsi="Segoe UI Semibold" w:cs="Segoe UI Semibold"/>
          <w:lang w:val="pl-PL" w:eastAsia="en-US"/>
        </w:rPr>
        <w:t xml:space="preserve">Członkostwo w </w:t>
      </w:r>
      <w:r w:rsidR="006A0DCD" w:rsidRPr="007453AD">
        <w:rPr>
          <w:rFonts w:ascii="Segoe UI Semibold" w:hAnsi="Segoe UI Semibold" w:cs="Segoe UI Semibold"/>
          <w:lang w:val="pl-PL" w:eastAsia="en-US"/>
        </w:rPr>
        <w:t xml:space="preserve">World </w:t>
      </w:r>
      <w:proofErr w:type="spellStart"/>
      <w:r w:rsidR="006A0DCD" w:rsidRPr="007453AD">
        <w:rPr>
          <w:rFonts w:ascii="Segoe UI Semibold" w:hAnsi="Segoe UI Semibold" w:cs="Segoe UI Semibold"/>
          <w:lang w:val="pl-PL" w:eastAsia="en-US"/>
        </w:rPr>
        <w:t>Economic</w:t>
      </w:r>
      <w:proofErr w:type="spellEnd"/>
      <w:r w:rsidR="006A0DCD" w:rsidRPr="007453AD">
        <w:rPr>
          <w:rFonts w:ascii="Segoe UI Semibold" w:hAnsi="Segoe UI Semibold" w:cs="Segoe UI Semibold"/>
          <w:lang w:val="pl-PL" w:eastAsia="en-US"/>
        </w:rPr>
        <w:t xml:space="preserve"> Forum</w:t>
      </w:r>
      <w:r w:rsidR="006A0DCD" w:rsidRPr="007453AD">
        <w:rPr>
          <w:lang w:val="pl-PL"/>
        </w:rPr>
        <w:br/>
      </w:r>
      <w:r w:rsidRPr="007453AD">
        <w:rPr>
          <w:lang w:val="pl-PL" w:eastAsia="en-US"/>
        </w:rPr>
        <w:t xml:space="preserve">Oprócz udziału w ponad 50 targach branżowych w ciągu roku, COPA-DATA była częścią spotkania World </w:t>
      </w:r>
      <w:proofErr w:type="spellStart"/>
      <w:r w:rsidRPr="007453AD">
        <w:rPr>
          <w:lang w:val="pl-PL" w:eastAsia="en-US"/>
        </w:rPr>
        <w:t>Economic</w:t>
      </w:r>
      <w:proofErr w:type="spellEnd"/>
      <w:r w:rsidRPr="007453AD">
        <w:rPr>
          <w:lang w:val="pl-PL" w:eastAsia="en-US"/>
        </w:rPr>
        <w:t xml:space="preserve"> Forum (WEF) w Davos w Szwajcarii na początku 2024 roku. Od tego czasu producent oprogramowania brał udział w innych międzynarodowych wydarzeniach WEF jako partner stowarzyszony. COPA-DATA wnosi swój wkład jako lider innowacji, współpracując na wielu poziomach z globalnymi graczami z sektora produkcyjnego i energetycznego. Główne obszary zainteresowania obejmują zrównoważony rozwój i cyfryzację, w tym w ramach inicjatywy </w:t>
      </w:r>
      <w:r w:rsidRPr="007453AD">
        <w:rPr>
          <w:lang w:val="pl-PL" w:eastAsia="en-US"/>
        </w:rPr>
        <w:lastRenderedPageBreak/>
        <w:t xml:space="preserve">WEF </w:t>
      </w:r>
      <w:r w:rsidRPr="007453AD">
        <w:rPr>
          <w:i/>
          <w:iCs/>
          <w:lang w:val="pl-PL" w:eastAsia="en-US"/>
        </w:rPr>
        <w:t>Industry Net Zero Accelerator</w:t>
      </w:r>
      <w:r w:rsidRPr="007453AD">
        <w:rPr>
          <w:lang w:val="pl-PL" w:eastAsia="en-US"/>
        </w:rPr>
        <w:t xml:space="preserve">. Ponieważ zenon </w:t>
      </w:r>
      <w:r>
        <w:rPr>
          <w:lang w:val="pl-PL" w:eastAsia="en-US"/>
        </w:rPr>
        <w:t>S</w:t>
      </w:r>
      <w:r w:rsidRPr="007453AD">
        <w:rPr>
          <w:lang w:val="pl-PL" w:eastAsia="en-US"/>
        </w:rPr>
        <w:t xml:space="preserve">oftware </w:t>
      </w:r>
      <w:r>
        <w:rPr>
          <w:lang w:val="pl-PL" w:eastAsia="en-US"/>
        </w:rPr>
        <w:t>P</w:t>
      </w:r>
      <w:r w:rsidRPr="007453AD">
        <w:rPr>
          <w:lang w:val="pl-PL" w:eastAsia="en-US"/>
        </w:rPr>
        <w:t xml:space="preserve">latform pomaga uczynić produkcję bardziej efektywną pod względem wykorzystania zasobów i energii, perspektywa COPA-DATA stanowi cenny wkład. Współpraca firmy z WEF będzie kontynuowana </w:t>
      </w:r>
      <w:r w:rsidR="003D6272">
        <w:rPr>
          <w:lang w:val="pl-PL" w:eastAsia="en-US"/>
        </w:rPr>
        <w:t>również w</w:t>
      </w:r>
      <w:r w:rsidRPr="007453AD">
        <w:rPr>
          <w:lang w:val="pl-PL" w:eastAsia="en-US"/>
        </w:rPr>
        <w:t xml:space="preserve"> 2025 roku.</w:t>
      </w:r>
    </w:p>
    <w:p w14:paraId="51265DCF" w14:textId="06DC53B2" w:rsidR="006A0DCD" w:rsidRPr="00B95F08" w:rsidRDefault="00ED1761" w:rsidP="00B95F08">
      <w:pPr>
        <w:pStyle w:val="05BodyTextPR"/>
        <w:rPr>
          <w:lang w:val="pl-PL" w:eastAsia="en-US"/>
        </w:rPr>
      </w:pPr>
      <w:r w:rsidRPr="00B95F08">
        <w:rPr>
          <w:rFonts w:ascii="Segoe UI Semibold" w:hAnsi="Segoe UI Semibold" w:cs="Segoe UI Semibold"/>
          <w:lang w:val="pl-PL" w:eastAsia="en-US"/>
        </w:rPr>
        <w:t>Kształtowanie trendów technologicznych</w:t>
      </w:r>
      <w:r w:rsidR="006A0DCD" w:rsidRPr="00B95F08">
        <w:rPr>
          <w:lang w:val="pl-PL"/>
        </w:rPr>
        <w:br/>
      </w:r>
      <w:r w:rsidR="00B95F08" w:rsidRPr="00B95F08">
        <w:rPr>
          <w:lang w:val="pl-PL" w:eastAsia="en-US"/>
        </w:rPr>
        <w:t xml:space="preserve">zenon oferuje rozwiązania dla </w:t>
      </w:r>
      <w:r w:rsidR="00F33583">
        <w:rPr>
          <w:lang w:val="pl-PL" w:eastAsia="en-US"/>
        </w:rPr>
        <w:t>najnowszych trendów w</w:t>
      </w:r>
      <w:r w:rsidR="00F33583" w:rsidRPr="00B95F08">
        <w:rPr>
          <w:lang w:val="pl-PL" w:eastAsia="en-US"/>
        </w:rPr>
        <w:t xml:space="preserve"> cyfryzacji, automatyzacji i zrównoważon</w:t>
      </w:r>
      <w:r w:rsidR="00F33583">
        <w:rPr>
          <w:lang w:val="pl-PL" w:eastAsia="en-US"/>
        </w:rPr>
        <w:t xml:space="preserve">ym </w:t>
      </w:r>
      <w:r w:rsidR="00F33583" w:rsidRPr="00B95F08">
        <w:rPr>
          <w:lang w:val="pl-PL" w:eastAsia="en-US"/>
        </w:rPr>
        <w:t>rozwoju</w:t>
      </w:r>
      <w:r w:rsidR="00B95F08" w:rsidRPr="00B95F08">
        <w:rPr>
          <w:lang w:val="pl-PL" w:eastAsia="en-US"/>
        </w:rPr>
        <w:t>. Oprogramowanie zenon obejmuje różne dziedziny, zarówno pod względem technologicznym, jak i lokalizacyjnym. W związku z tym firma COPA-DATA jest pionierem „produkcji modułowej”, przyczyniając się do zwiększenia elastyczności i wydajności procesów, zwłaszcza w produkcji leków. zenon jest również obecny na całym świecie w branży energetycznej i wspiera modernizację oraz rozbudowę sieci elektrycznych. W ten sposób wspiera transformację energetyczną w zakresie energii odnawialnej</w:t>
      </w:r>
      <w:r w:rsidR="006A0DCD" w:rsidRPr="00B95F08">
        <w:rPr>
          <w:lang w:val="pl-PL" w:eastAsia="en-US"/>
        </w:rPr>
        <w:t>.</w:t>
      </w:r>
    </w:p>
    <w:p w14:paraId="47E9ABA2" w14:textId="2F0082C3" w:rsidR="006A0DCD" w:rsidRPr="00B95F08" w:rsidRDefault="00ED1761" w:rsidP="00504261">
      <w:pPr>
        <w:pStyle w:val="05BodyTextPR"/>
        <w:rPr>
          <w:lang w:val="pl-PL"/>
        </w:rPr>
      </w:pPr>
      <w:r w:rsidRPr="00B95F08">
        <w:rPr>
          <w:rFonts w:ascii="Segoe UI Semibold" w:hAnsi="Segoe UI Semibold" w:cs="Segoe UI Semibold"/>
          <w:lang w:val="pl-PL" w:eastAsia="en-US"/>
        </w:rPr>
        <w:t>Zabezpieczenie niezależności</w:t>
      </w:r>
      <w:r w:rsidR="006A0DCD" w:rsidRPr="00B95F08">
        <w:rPr>
          <w:lang w:val="pl-PL"/>
        </w:rPr>
        <w:br/>
      </w:r>
      <w:r w:rsidR="00B95F08" w:rsidRPr="00B95F08">
        <w:rPr>
          <w:lang w:val="pl-PL"/>
        </w:rPr>
        <w:t xml:space="preserve">W 2024 r. rodzina Punzenberger założyła fundację rodzinną i przeniosła na nią </w:t>
      </w:r>
      <w:r w:rsidR="003D6272">
        <w:rPr>
          <w:lang w:val="pl-PL"/>
        </w:rPr>
        <w:t xml:space="preserve">prawa </w:t>
      </w:r>
      <w:r w:rsidR="00B95F08" w:rsidRPr="00B95F08">
        <w:rPr>
          <w:lang w:val="pl-PL"/>
        </w:rPr>
        <w:t>własn</w:t>
      </w:r>
      <w:r w:rsidR="003D6272">
        <w:rPr>
          <w:lang w:val="pl-PL"/>
        </w:rPr>
        <w:t xml:space="preserve">ości do </w:t>
      </w:r>
      <w:r w:rsidR="00B95F08" w:rsidRPr="00B95F08">
        <w:rPr>
          <w:lang w:val="pl-PL"/>
        </w:rPr>
        <w:t xml:space="preserve">grupy </w:t>
      </w:r>
      <w:r w:rsidR="003D6272">
        <w:rPr>
          <w:lang w:val="pl-PL"/>
        </w:rPr>
        <w:t>swoich spółek</w:t>
      </w:r>
      <w:r w:rsidR="00B95F08" w:rsidRPr="00B95F08">
        <w:rPr>
          <w:lang w:val="pl-PL"/>
        </w:rPr>
        <w:t>. „W ten sposób zabezpieczymy długoterminową niezależność i przyszłość firmy” - wyjaśnił decyzję o podjęciu tego kroku założyciel i dyrektor generalny Thomas Punzenberger. Jego synowie, Felix i Lukas, również przyczyniają się teraz do rozwoju firmy jako kierownicy zespołów technicznych</w:t>
      </w:r>
      <w:r w:rsidR="006A0DCD" w:rsidRPr="00B95F08">
        <w:rPr>
          <w:lang w:val="pl-PL"/>
        </w:rPr>
        <w:t>.</w:t>
      </w:r>
    </w:p>
    <w:p w14:paraId="6A6A5318" w14:textId="36866B8C" w:rsidR="006A0DCD" w:rsidRPr="00D75E1F" w:rsidRDefault="006A0DCD" w:rsidP="006A0DCD">
      <w:pPr>
        <w:pStyle w:val="05BodyTextPR"/>
        <w:rPr>
          <w:lang w:val="it-IT" w:eastAsia="en-US"/>
        </w:rPr>
      </w:pPr>
      <w:r w:rsidRPr="0096232D">
        <w:rPr>
          <w:rFonts w:ascii="Segoe UI Semibold" w:hAnsi="Segoe UI Semibold"/>
          <w:sz w:val="28"/>
          <w:szCs w:val="28"/>
          <w:lang w:val="it-IT"/>
        </w:rPr>
        <w:br w:type="page"/>
      </w:r>
      <w:proofErr w:type="spellStart"/>
      <w:r w:rsidR="004D7F4D" w:rsidRPr="00D75E1F">
        <w:rPr>
          <w:rFonts w:ascii="Segoe UI Semibold" w:hAnsi="Segoe UI Semibold"/>
          <w:sz w:val="28"/>
          <w:szCs w:val="28"/>
          <w:lang w:val="it-IT"/>
        </w:rPr>
        <w:lastRenderedPageBreak/>
        <w:t>Grafiki</w:t>
      </w:r>
      <w:proofErr w:type="spellEnd"/>
      <w:r w:rsidR="004D7F4D" w:rsidRPr="00D75E1F">
        <w:rPr>
          <w:rFonts w:ascii="Segoe UI Semibold" w:hAnsi="Segoe UI Semibold"/>
          <w:sz w:val="28"/>
          <w:szCs w:val="28"/>
          <w:lang w:val="it-IT"/>
        </w:rPr>
        <w:t>:</w:t>
      </w:r>
    </w:p>
    <w:p w14:paraId="6460E8BD" w14:textId="4B3DD6B5" w:rsidR="0017184A" w:rsidRPr="00D75E1F" w:rsidRDefault="006A0DCD" w:rsidP="006A0DCD">
      <w:pPr>
        <w:pStyle w:val="12HLContactPR"/>
        <w:spacing w:after="360"/>
        <w:rPr>
          <w:rFonts w:ascii="Segoe UI Light" w:eastAsia="Times New Roman" w:hAnsi="Segoe UI Light" w:cs="Times New Roman"/>
          <w:lang w:val="it-IT"/>
        </w:rPr>
      </w:pPr>
      <w:r>
        <w:rPr>
          <w:noProof/>
        </w:rPr>
        <w:drawing>
          <wp:inline distT="0" distB="0" distL="0" distR="0" wp14:anchorId="3A9FB860" wp14:editId="1C71074E">
            <wp:extent cx="2660015" cy="1890951"/>
            <wp:effectExtent l="0" t="0" r="0" b="0"/>
            <wp:docPr id="355145225" name="Picture 355145225" descr="Ein Bild, das draußen, Gebäude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89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E1F">
        <w:rPr>
          <w:lang w:val="it-IT"/>
        </w:rPr>
        <w:br/>
      </w:r>
      <w:r w:rsidR="0017184A" w:rsidRPr="00D75E1F">
        <w:rPr>
          <w:rFonts w:ascii="Segoe UI Light" w:eastAsia="Times New Roman" w:hAnsi="Segoe UI Light" w:cs="Times New Roman"/>
          <w:lang w:val="it-IT"/>
        </w:rPr>
        <w:t xml:space="preserve">Picture credit: COPA-DATA / Lukas </w:t>
      </w:r>
      <w:proofErr w:type="spellStart"/>
      <w:r w:rsidR="0017184A" w:rsidRPr="00D75E1F">
        <w:rPr>
          <w:rFonts w:ascii="Segoe UI Light" w:eastAsia="Times New Roman" w:hAnsi="Segoe UI Light" w:cs="Times New Roman"/>
          <w:lang w:val="it-IT"/>
        </w:rPr>
        <w:t>Jahn</w:t>
      </w:r>
      <w:proofErr w:type="spellEnd"/>
    </w:p>
    <w:p w14:paraId="0C02B97B" w14:textId="2A699767" w:rsidR="006A0DCD" w:rsidRPr="006312EE" w:rsidRDefault="00ED1761" w:rsidP="006A0DCD">
      <w:pPr>
        <w:pStyle w:val="12HLContactPR"/>
        <w:spacing w:after="360"/>
        <w:rPr>
          <w:rFonts w:ascii="Segoe UI Light" w:eastAsia="Times New Roman" w:hAnsi="Segoe UI Light" w:cs="Times New Roman"/>
          <w:lang w:val="de-AT"/>
        </w:rPr>
      </w:pPr>
      <w:r w:rsidRPr="00ED1761">
        <w:rPr>
          <w:rFonts w:ascii="Segoe UI Light" w:eastAsia="Times New Roman" w:hAnsi="Segoe UI Light" w:cs="Times New Roman"/>
          <w:lang w:val="pl-PL"/>
        </w:rPr>
        <w:t xml:space="preserve">Producent oprogramowania COPA-DATA osiągnął obrót w wysokości 99 milionów euro w 2024 roku. </w:t>
      </w:r>
      <w:proofErr w:type="spellStart"/>
      <w:r w:rsidRPr="00ED1761">
        <w:rPr>
          <w:rFonts w:ascii="Segoe UI Light" w:eastAsia="Times New Roman" w:hAnsi="Segoe UI Light" w:cs="Times New Roman"/>
        </w:rPr>
        <w:t>Jego</w:t>
      </w:r>
      <w:proofErr w:type="spellEnd"/>
      <w:r w:rsidRPr="00ED1761">
        <w:rPr>
          <w:rFonts w:ascii="Segoe UI Light" w:eastAsia="Times New Roman" w:hAnsi="Segoe UI Light" w:cs="Times New Roman"/>
        </w:rPr>
        <w:t xml:space="preserve"> </w:t>
      </w:r>
      <w:proofErr w:type="spellStart"/>
      <w:r w:rsidR="003D6272">
        <w:rPr>
          <w:rFonts w:ascii="Segoe UI Light" w:eastAsia="Times New Roman" w:hAnsi="Segoe UI Light" w:cs="Times New Roman"/>
        </w:rPr>
        <w:t>główna</w:t>
      </w:r>
      <w:proofErr w:type="spellEnd"/>
      <w:r w:rsidR="003D6272">
        <w:rPr>
          <w:rFonts w:ascii="Segoe UI Light" w:eastAsia="Times New Roman" w:hAnsi="Segoe UI Light" w:cs="Times New Roman"/>
        </w:rPr>
        <w:t xml:space="preserve"> </w:t>
      </w:r>
      <w:proofErr w:type="spellStart"/>
      <w:r w:rsidRPr="00ED1761">
        <w:rPr>
          <w:rFonts w:ascii="Segoe UI Light" w:eastAsia="Times New Roman" w:hAnsi="Segoe UI Light" w:cs="Times New Roman"/>
        </w:rPr>
        <w:t>siedziba</w:t>
      </w:r>
      <w:proofErr w:type="spellEnd"/>
      <w:r w:rsidRPr="00ED1761">
        <w:rPr>
          <w:rFonts w:ascii="Segoe UI Light" w:eastAsia="Times New Roman" w:hAnsi="Segoe UI Light" w:cs="Times New Roman"/>
        </w:rPr>
        <w:t xml:space="preserve"> </w:t>
      </w:r>
      <w:proofErr w:type="spellStart"/>
      <w:r w:rsidRPr="00ED1761">
        <w:rPr>
          <w:rFonts w:ascii="Segoe UI Light" w:eastAsia="Times New Roman" w:hAnsi="Segoe UI Light" w:cs="Times New Roman"/>
        </w:rPr>
        <w:t>znajduje</w:t>
      </w:r>
      <w:proofErr w:type="spellEnd"/>
      <w:r w:rsidRPr="00ED1761">
        <w:rPr>
          <w:rFonts w:ascii="Segoe UI Light" w:eastAsia="Times New Roman" w:hAnsi="Segoe UI Light" w:cs="Times New Roman"/>
        </w:rPr>
        <w:t xml:space="preserve"> </w:t>
      </w:r>
      <w:proofErr w:type="spellStart"/>
      <w:r w:rsidRPr="00ED1761">
        <w:rPr>
          <w:rFonts w:ascii="Segoe UI Light" w:eastAsia="Times New Roman" w:hAnsi="Segoe UI Light" w:cs="Times New Roman"/>
        </w:rPr>
        <w:t>się</w:t>
      </w:r>
      <w:proofErr w:type="spellEnd"/>
      <w:r w:rsidRPr="00ED1761">
        <w:rPr>
          <w:rFonts w:ascii="Segoe UI Light" w:eastAsia="Times New Roman" w:hAnsi="Segoe UI Light" w:cs="Times New Roman"/>
        </w:rPr>
        <w:t xml:space="preserve"> w </w:t>
      </w:r>
      <w:proofErr w:type="spellStart"/>
      <w:r w:rsidRPr="00ED1761">
        <w:rPr>
          <w:rFonts w:ascii="Segoe UI Light" w:eastAsia="Times New Roman" w:hAnsi="Segoe UI Light" w:cs="Times New Roman"/>
        </w:rPr>
        <w:t>Salzburgu</w:t>
      </w:r>
      <w:proofErr w:type="spellEnd"/>
      <w:r w:rsidR="006A0DCD" w:rsidRPr="008E31F7">
        <w:rPr>
          <w:rFonts w:ascii="Segoe UI Light" w:eastAsia="Times New Roman" w:hAnsi="Segoe UI Light" w:cs="Times New Roman"/>
          <w:lang w:val="de-AT"/>
        </w:rPr>
        <w:t>.</w:t>
      </w:r>
    </w:p>
    <w:p w14:paraId="5F925D87" w14:textId="77777777" w:rsidR="006A0DCD" w:rsidRDefault="006A0DCD" w:rsidP="006A0DCD">
      <w:pPr>
        <w:pStyle w:val="13ContactPR"/>
        <w:rPr>
          <w:lang w:val="de-AT"/>
        </w:rPr>
      </w:pPr>
      <w:r>
        <w:rPr>
          <w:noProof/>
        </w:rPr>
        <w:drawing>
          <wp:inline distT="0" distB="0" distL="0" distR="0" wp14:anchorId="3731F94D" wp14:editId="5EBF9940">
            <wp:extent cx="2713750" cy="1569912"/>
            <wp:effectExtent l="0" t="0" r="6350" b="0"/>
            <wp:docPr id="2119774474" name="Picture 2119774474" descr="Ein Bild, das Kleidung, Person, Man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750" cy="15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37E9" w14:textId="77777777" w:rsidR="0070479D" w:rsidRDefault="0070479D" w:rsidP="0070479D">
      <w:pPr>
        <w:pStyle w:val="12HLContactPR"/>
        <w:spacing w:after="360"/>
        <w:rPr>
          <w:rFonts w:ascii="Segoe UI Light" w:eastAsia="Times New Roman" w:hAnsi="Segoe UI Light" w:cs="Times New Roman"/>
        </w:rPr>
      </w:pPr>
      <w:r>
        <w:rPr>
          <w:rFonts w:ascii="Segoe UI Light" w:eastAsia="Times New Roman" w:hAnsi="Segoe UI Light" w:cs="Times New Roman"/>
        </w:rPr>
        <w:t xml:space="preserve">Picture credit: COPA-DATA / Florian </w:t>
      </w:r>
      <w:proofErr w:type="spellStart"/>
      <w:r>
        <w:rPr>
          <w:rFonts w:ascii="Segoe UI Light" w:eastAsia="Times New Roman" w:hAnsi="Segoe UI Light" w:cs="Times New Roman"/>
        </w:rPr>
        <w:t>Mitterer</w:t>
      </w:r>
      <w:proofErr w:type="spellEnd"/>
      <w:r>
        <w:rPr>
          <w:rFonts w:ascii="Segoe UI Light" w:eastAsia="Times New Roman" w:hAnsi="Segoe UI Light" w:cs="Times New Roman"/>
        </w:rPr>
        <w:t xml:space="preserve"> </w:t>
      </w:r>
    </w:p>
    <w:p w14:paraId="0D1AE694" w14:textId="1DEF190E" w:rsidR="006A0DCD" w:rsidRPr="00ED1761" w:rsidRDefault="00ED1761" w:rsidP="006A0DCD">
      <w:pPr>
        <w:pStyle w:val="13ContactPR"/>
      </w:pPr>
      <w:proofErr w:type="spellStart"/>
      <w:r w:rsidRPr="00ED1761">
        <w:t>Członkowie</w:t>
      </w:r>
      <w:proofErr w:type="spellEnd"/>
      <w:r w:rsidRPr="00ED1761">
        <w:t xml:space="preserve"> </w:t>
      </w:r>
      <w:proofErr w:type="spellStart"/>
      <w:r w:rsidRPr="00ED1761">
        <w:t>zarządu</w:t>
      </w:r>
      <w:proofErr w:type="spellEnd"/>
      <w:r w:rsidRPr="00ED1761">
        <w:t xml:space="preserve"> (od </w:t>
      </w:r>
      <w:proofErr w:type="spellStart"/>
      <w:r w:rsidRPr="00ED1761">
        <w:t>lewej</w:t>
      </w:r>
      <w:proofErr w:type="spellEnd"/>
      <w:r w:rsidRPr="00ED1761">
        <w:t xml:space="preserve">): </w:t>
      </w:r>
      <w:r w:rsidR="003D6272" w:rsidRPr="00ED1761">
        <w:t xml:space="preserve">Phillip </w:t>
      </w:r>
      <w:proofErr w:type="spellStart"/>
      <w:r w:rsidR="003D6272" w:rsidRPr="00ED1761">
        <w:t>Werr</w:t>
      </w:r>
      <w:proofErr w:type="spellEnd"/>
      <w:r w:rsidR="003D6272">
        <w:t xml:space="preserve"> (CMO i COO)</w:t>
      </w:r>
      <w:r w:rsidR="003D6272" w:rsidRPr="00ED1761">
        <w:t xml:space="preserve">, CEO i </w:t>
      </w:r>
      <w:proofErr w:type="spellStart"/>
      <w:r w:rsidR="003D6272" w:rsidRPr="00ED1761">
        <w:t>założyciel</w:t>
      </w:r>
      <w:proofErr w:type="spellEnd"/>
      <w:r w:rsidR="003D6272" w:rsidRPr="00ED1761">
        <w:t xml:space="preserve"> Thomas Punzenberger </w:t>
      </w:r>
      <w:proofErr w:type="spellStart"/>
      <w:r w:rsidR="003D6272" w:rsidRPr="00ED1761">
        <w:t>oraz</w:t>
      </w:r>
      <w:proofErr w:type="spellEnd"/>
      <w:r w:rsidR="003D6272" w:rsidRPr="00ED1761">
        <w:t xml:space="preserve"> CSO Stefan Reuther</w:t>
      </w:r>
      <w:r w:rsidR="006A0DCD" w:rsidRPr="00ED1761">
        <w:t>.</w:t>
      </w:r>
      <w:r w:rsidR="006A0DCD" w:rsidRPr="00ED1761">
        <w:br/>
      </w:r>
    </w:p>
    <w:p w14:paraId="4A68B81D" w14:textId="77777777" w:rsidR="001437AD" w:rsidRPr="00ED1761" w:rsidRDefault="001437AD">
      <w:pPr>
        <w:spacing w:after="0" w:line="240" w:lineRule="auto"/>
        <w:rPr>
          <w:rFonts w:ascii="Segoe UI Semibold" w:hAnsi="Segoe UI Semibold"/>
          <w:sz w:val="28"/>
          <w:szCs w:val="28"/>
          <w:lang w:val="en-US"/>
        </w:rPr>
      </w:pPr>
      <w:r w:rsidRPr="00ED1761">
        <w:rPr>
          <w:sz w:val="28"/>
          <w:szCs w:val="28"/>
          <w:lang w:val="en-US"/>
        </w:rPr>
        <w:br w:type="page"/>
      </w:r>
    </w:p>
    <w:p w14:paraId="360DB24F" w14:textId="77777777" w:rsidR="004D7F4D" w:rsidRPr="003E2F00" w:rsidRDefault="004D7F4D" w:rsidP="004D7F4D">
      <w:pPr>
        <w:pStyle w:val="10HLBoilerplatePR"/>
        <w:rPr>
          <w:lang w:val="pl-PL"/>
        </w:rPr>
      </w:pPr>
      <w:r w:rsidRPr="003E2F00">
        <w:rPr>
          <w:lang w:val="pl-PL"/>
        </w:rPr>
        <w:lastRenderedPageBreak/>
        <w:t>O COPA-DATA</w:t>
      </w:r>
    </w:p>
    <w:p w14:paraId="467E5C30" w14:textId="77777777" w:rsidR="004D7F4D" w:rsidRPr="006E5D6D" w:rsidRDefault="004D7F4D" w:rsidP="004D7F4D">
      <w:pPr>
        <w:pStyle w:val="12HLContactPR"/>
        <w:rPr>
          <w:rFonts w:ascii="Segoe UI Light" w:eastAsia="Calibri" w:hAnsi="Segoe UI Light" w:cs="Times New Roman"/>
          <w:sz w:val="20"/>
          <w:szCs w:val="20"/>
          <w:lang w:val="pl-PL"/>
        </w:rPr>
      </w:pP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COPA-DATA jest niezależnym producentem oprogramowania, który specjalizuje się w digitalizacji dla przemysłu wytwórczego i sektora energetycznego. Jej platforma oprogramowania zenon® umożliwia użytkownikom na całym świecie automatyzację, zarządzanie, monitorowanie, integrację i optymalizację maszyn, urządzeń, budynków i sieci energetycznych. COPA-DATA łączy dziesiątki lat doświadczenia w automatyzacji z potencjałem cyfrowej transformacji. W ten sposób firma wspiera swoich klientów w łatwiejszym, szybszym i bardziej efektywnym osiąganiu ich celów.</w:t>
      </w:r>
    </w:p>
    <w:p w14:paraId="78A36EF5" w14:textId="4FB21AB5" w:rsidR="004D7F4D" w:rsidRPr="00564A14" w:rsidRDefault="004D7F4D" w:rsidP="004D7F4D">
      <w:pPr>
        <w:pStyle w:val="12HLContactPR"/>
        <w:rPr>
          <w:lang w:val="pl-PL"/>
        </w:rPr>
      </w:pP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Rodzinna firma została założona przez Thomasa </w:t>
      </w:r>
      <w:proofErr w:type="spellStart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>Punzenbergera</w:t>
      </w:r>
      <w:proofErr w:type="spellEnd"/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w 1987 roku w Salzburgu w Austrii. W 202</w:t>
      </w:r>
      <w:r w:rsidR="003D6272">
        <w:rPr>
          <w:rFonts w:ascii="Segoe UI Light" w:eastAsia="Calibri" w:hAnsi="Segoe UI Light" w:cs="Times New Roman"/>
          <w:sz w:val="20"/>
          <w:szCs w:val="20"/>
          <w:lang w:val="pl-PL"/>
        </w:rPr>
        <w:t>4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roku, zatrudniając ponad </w:t>
      </w:r>
      <w:r>
        <w:rPr>
          <w:rFonts w:ascii="Segoe UI Light" w:eastAsia="Calibri" w:hAnsi="Segoe UI Light" w:cs="Times New Roman"/>
          <w:sz w:val="20"/>
          <w:szCs w:val="20"/>
          <w:lang w:val="pl-PL"/>
        </w:rPr>
        <w:t>45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0 pracowników na całym świecie, osiągnęła przychód w wysokości </w:t>
      </w:r>
      <w:r>
        <w:rPr>
          <w:rFonts w:ascii="Segoe UI Light" w:eastAsia="Calibri" w:hAnsi="Segoe UI Light" w:cs="Times New Roman"/>
          <w:sz w:val="20"/>
          <w:szCs w:val="20"/>
          <w:lang w:val="pl-PL"/>
        </w:rPr>
        <w:t>99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t xml:space="preserve"> milionów euro.</w:t>
      </w:r>
      <w:r w:rsidRPr="006E5D6D">
        <w:rPr>
          <w:rFonts w:ascii="Segoe UI Light" w:eastAsia="Calibri" w:hAnsi="Segoe UI Light" w:cs="Times New Roman"/>
          <w:sz w:val="20"/>
          <w:szCs w:val="20"/>
          <w:lang w:val="pl-PL"/>
        </w:rPr>
        <w:br/>
      </w:r>
      <w:r w:rsidRPr="00564A14">
        <w:rPr>
          <w:lang w:val="pl-PL"/>
        </w:rPr>
        <w:br/>
        <w:t>Osoby kontaktowe:</w:t>
      </w:r>
    </w:p>
    <w:p w14:paraId="30E49ED2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>Ewelina Witowska</w:t>
      </w:r>
    </w:p>
    <w:p w14:paraId="4DADB4D5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>Specjalista ds. Sprzedażowo – Marketingowych</w:t>
      </w:r>
    </w:p>
    <w:p w14:paraId="1BFF215A" w14:textId="77777777" w:rsidR="004D7F4D" w:rsidRPr="00564A14" w:rsidRDefault="004D7F4D" w:rsidP="004D7F4D">
      <w:pPr>
        <w:pStyle w:val="13ContactPR"/>
        <w:rPr>
          <w:lang w:val="pl-PL"/>
        </w:rPr>
      </w:pPr>
      <w:r w:rsidRPr="00155751">
        <w:rPr>
          <w:lang w:val="pl-PL"/>
        </w:rPr>
        <w:t>Ewelina.Witowska@copadata.com</w:t>
      </w:r>
    </w:p>
    <w:p w14:paraId="25AF4899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 xml:space="preserve">COPA-DATA Polska Sp. z o.o. </w:t>
      </w:r>
    </w:p>
    <w:p w14:paraId="5080D352" w14:textId="77777777" w:rsidR="004D7F4D" w:rsidRPr="00564A14" w:rsidRDefault="004D7F4D" w:rsidP="004D7F4D">
      <w:pPr>
        <w:pStyle w:val="13ContactPR"/>
        <w:rPr>
          <w:lang w:val="pl-PL"/>
        </w:rPr>
      </w:pPr>
      <w:r w:rsidRPr="00564A14">
        <w:rPr>
          <w:lang w:val="pl-PL"/>
        </w:rPr>
        <w:t xml:space="preserve">ul. Josepha Conrada 51 · 31-357 Kraków </w:t>
      </w:r>
    </w:p>
    <w:p w14:paraId="7937E466" w14:textId="77777777" w:rsidR="004D7F4D" w:rsidRPr="008773EA" w:rsidRDefault="004D7F4D" w:rsidP="004D7F4D">
      <w:pPr>
        <w:pStyle w:val="13ContactPR"/>
        <w:rPr>
          <w:color w:val="0000FF"/>
          <w:u w:val="single"/>
          <w:lang w:val="pl-PL"/>
        </w:rPr>
      </w:pPr>
      <w:r w:rsidRPr="00564A14">
        <w:rPr>
          <w:lang w:val="pl-PL"/>
        </w:rPr>
        <w:t xml:space="preserve">Tel.: +48 12 290 10 54 </w:t>
      </w:r>
      <w:r w:rsidRPr="00564A14">
        <w:rPr>
          <w:sz w:val="21"/>
          <w:szCs w:val="21"/>
          <w:lang w:val="pl-PL"/>
        </w:rPr>
        <w:br/>
      </w:r>
      <w:hyperlink r:id="rId13" w:history="1">
        <w:r w:rsidRPr="00881A80">
          <w:rPr>
            <w:rStyle w:val="Hipercze"/>
            <w:lang w:val="pl-PL"/>
          </w:rPr>
          <w:t>www.copadata.com</w:t>
        </w:r>
      </w:hyperlink>
    </w:p>
    <w:p w14:paraId="704227AB" w14:textId="77777777" w:rsidR="004D7F4D" w:rsidRPr="00881A80" w:rsidRDefault="004D7F4D" w:rsidP="004D7F4D">
      <w:pPr>
        <w:pStyle w:val="13ContactP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34F8CCD3" wp14:editId="47D67E50">
            <wp:extent cx="200608" cy="200608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6" cy="20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0AB89DBB" wp14:editId="6787BA2A">
            <wp:extent cx="200608" cy="200608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7" cy="2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5CFDD60A" wp14:editId="11093658">
            <wp:extent cx="200608" cy="200608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1" cy="20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29769959" wp14:editId="45E5BAD5">
            <wp:extent cx="200609" cy="200609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8" cy="20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t xml:space="preserve"> </w:t>
      </w:r>
      <w:r>
        <w:rPr>
          <w:noProof/>
          <w:lang w:val="pl-PL" w:eastAsia="pl-PL"/>
        </w:rPr>
        <w:drawing>
          <wp:inline distT="0" distB="0" distL="0" distR="0" wp14:anchorId="193D4C82" wp14:editId="5FACC382">
            <wp:extent cx="205274" cy="205274"/>
            <wp:effectExtent l="0" t="0" r="4445" b="444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4" cy="2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69DB" w14:textId="5F28CD90" w:rsidR="0001037E" w:rsidRPr="001437AD" w:rsidRDefault="0001037E" w:rsidP="001437AD">
      <w:pPr>
        <w:pStyle w:val="13ContactPR"/>
        <w:rPr>
          <w:rStyle w:val="Hipercze"/>
          <w:color w:val="auto"/>
          <w:u w:val="none"/>
          <w:lang w:val="it-IT"/>
        </w:rPr>
      </w:pPr>
    </w:p>
    <w:sectPr w:rsidR="0001037E" w:rsidRPr="001437AD" w:rsidSect="00BA38BD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3232" w:right="1418" w:bottom="1134" w:left="1418" w:header="709" w:footer="0" w:gutter="0"/>
      <w:cols w:space="4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C6FF" w14:textId="77777777" w:rsidR="004D6124" w:rsidRDefault="004D6124" w:rsidP="00993CE6">
      <w:pPr>
        <w:spacing w:after="0" w:line="240" w:lineRule="auto"/>
      </w:pPr>
      <w:r>
        <w:separator/>
      </w:r>
    </w:p>
  </w:endnote>
  <w:endnote w:type="continuationSeparator" w:id="0">
    <w:p w14:paraId="6BAA77D8" w14:textId="77777777" w:rsidR="004D6124" w:rsidRDefault="004D6124" w:rsidP="00993CE6">
      <w:pPr>
        <w:spacing w:after="0" w:line="240" w:lineRule="auto"/>
      </w:pPr>
      <w:r>
        <w:continuationSeparator/>
      </w:r>
    </w:p>
  </w:endnote>
  <w:endnote w:type="continuationNotice" w:id="1">
    <w:p w14:paraId="5DCD40C1" w14:textId="77777777" w:rsidR="004D6124" w:rsidRDefault="004D6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C25C" w14:textId="77777777" w:rsidR="00475035" w:rsidRPr="00F66518" w:rsidRDefault="00280C94" w:rsidP="00011983">
    <w:pPr>
      <w:tabs>
        <w:tab w:val="left" w:pos="8539"/>
        <w:tab w:val="right" w:pos="9360"/>
      </w:tabs>
      <w:ind w:right="-2410"/>
      <w:rPr>
        <w:rStyle w:val="Numerstrony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58247" behindDoc="0" locked="0" layoutInCell="1" allowOverlap="1" wp14:anchorId="0B704934" wp14:editId="6DB50E01">
          <wp:simplePos x="0" y="0"/>
          <wp:positionH relativeFrom="column">
            <wp:posOffset>-908050</wp:posOffset>
          </wp:positionH>
          <wp:positionV relativeFrom="paragraph">
            <wp:posOffset>-1473200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5E72C74" wp14:editId="20A15428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14756CF1">
            <v:rect id="Rectangle 22" style="position:absolute;margin-left:452.35pt;margin-top:796.65pt;width:21.25pt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296B3F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 w:rsidR="00011983">
      <w:tab/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826393A" wp14:editId="1D6E56D7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0084B132">
            <v:rect id="Rectangle 23" style="position:absolute;margin-left:452.35pt;margin-top:796.65pt;width:21.25pt;height:4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3B08C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 w:rsidR="00475035" w:rsidRPr="00207D63">
      <w:tab/>
    </w:r>
    <w:r w:rsidR="00475035" w:rsidRPr="00207D63">
      <w:rPr>
        <w:rStyle w:val="Numerstrony"/>
        <w:sz w:val="28"/>
        <w:szCs w:val="28"/>
      </w:rPr>
      <w:fldChar w:fldCharType="begin"/>
    </w:r>
    <w:r w:rsidR="00475035" w:rsidRPr="00207D63">
      <w:rPr>
        <w:rStyle w:val="Numerstrony"/>
        <w:sz w:val="28"/>
        <w:szCs w:val="28"/>
      </w:rPr>
      <w:instrText xml:space="preserve"> PAGE </w:instrText>
    </w:r>
    <w:r w:rsidR="00475035" w:rsidRPr="00207D63">
      <w:rPr>
        <w:rStyle w:val="Numerstrony"/>
        <w:sz w:val="28"/>
        <w:szCs w:val="28"/>
      </w:rPr>
      <w:fldChar w:fldCharType="separate"/>
    </w:r>
    <w:r w:rsidR="00C91619">
      <w:rPr>
        <w:rStyle w:val="Numerstrony"/>
        <w:noProof/>
        <w:sz w:val="28"/>
        <w:szCs w:val="28"/>
      </w:rPr>
      <w:t>3</w:t>
    </w:r>
    <w:r w:rsidR="00475035" w:rsidRPr="00207D63">
      <w:rPr>
        <w:rStyle w:val="Numerstrony"/>
        <w:sz w:val="28"/>
        <w:szCs w:val="28"/>
      </w:rPr>
      <w:fldChar w:fldCharType="end"/>
    </w:r>
  </w:p>
  <w:p w14:paraId="38B21BD7" w14:textId="77777777" w:rsidR="00475035" w:rsidRDefault="00475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2B63" w14:textId="77777777" w:rsidR="00475035" w:rsidRPr="001437AD" w:rsidRDefault="00475035" w:rsidP="00666B16">
    <w:pPr>
      <w:tabs>
        <w:tab w:val="right" w:pos="9360"/>
      </w:tabs>
      <w:ind w:right="-2410"/>
      <w:rPr>
        <w:rStyle w:val="Numerstrony"/>
        <w:rFonts w:ascii="Segoe UI Semibold" w:hAnsi="Segoe UI Semibold" w:cs="Segoe UI Semibold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58246" behindDoc="0" locked="0" layoutInCell="1" allowOverlap="1" wp14:anchorId="36F63515" wp14:editId="1E5F4544">
          <wp:simplePos x="0" y="0"/>
          <wp:positionH relativeFrom="column">
            <wp:posOffset>-908050</wp:posOffset>
          </wp:positionH>
          <wp:positionV relativeFrom="paragraph">
            <wp:posOffset>-1471930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7F104FD" wp14:editId="04593C19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5FB5786A">
            <v:rect id="Rectangle 18" style="position:absolute;margin-left:452.35pt;margin-top:796.65pt;width:21.25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5AF32F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E634AEB" wp14:editId="723E1048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 w14:anchorId="4CCA7B8F">
            <v:rect id="Rectangle 20" style="position:absolute;margin-left:452.35pt;margin-top:796.65pt;width:21.25pt;height:4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b0b1b3" stroked="f" w14:anchorId="708459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">
              <w10:wrap anchory="page"/>
            </v:rect>
          </w:pict>
        </mc:Fallback>
      </mc:AlternateContent>
    </w:r>
    <w:r w:rsidRPr="00207D63">
      <w:tab/>
    </w:r>
    <w:r w:rsidRPr="001437AD">
      <w:rPr>
        <w:rStyle w:val="Numerstrony"/>
        <w:rFonts w:ascii="Segoe UI Semibold" w:hAnsi="Segoe UI Semibold" w:cs="Segoe UI Semibold"/>
        <w:sz w:val="28"/>
        <w:szCs w:val="28"/>
      </w:rPr>
      <w:fldChar w:fldCharType="begin"/>
    </w:r>
    <w:r w:rsidRPr="001437AD">
      <w:rPr>
        <w:rStyle w:val="Numerstrony"/>
        <w:rFonts w:ascii="Segoe UI Semibold" w:hAnsi="Segoe UI Semibold" w:cs="Segoe UI Semibold"/>
        <w:sz w:val="28"/>
        <w:szCs w:val="28"/>
      </w:rPr>
      <w:instrText xml:space="preserve"> PAGE </w:instrText>
    </w:r>
    <w:r w:rsidRPr="001437AD">
      <w:rPr>
        <w:rStyle w:val="Numerstrony"/>
        <w:rFonts w:ascii="Segoe UI Semibold" w:hAnsi="Segoe UI Semibold" w:cs="Segoe UI Semibold"/>
        <w:sz w:val="28"/>
        <w:szCs w:val="28"/>
      </w:rPr>
      <w:fldChar w:fldCharType="separate"/>
    </w:r>
    <w:r w:rsidR="00C91619" w:rsidRPr="001437AD">
      <w:rPr>
        <w:rStyle w:val="Numerstrony"/>
        <w:rFonts w:ascii="Segoe UI Semibold" w:hAnsi="Segoe UI Semibold" w:cs="Segoe UI Semibold"/>
        <w:noProof/>
        <w:sz w:val="28"/>
        <w:szCs w:val="28"/>
      </w:rPr>
      <w:t>1</w:t>
    </w:r>
    <w:r w:rsidRPr="001437AD">
      <w:rPr>
        <w:rStyle w:val="Numerstrony"/>
        <w:rFonts w:ascii="Segoe UI Semibold" w:hAnsi="Segoe UI Semibold" w:cs="Segoe UI Semibold"/>
        <w:sz w:val="28"/>
        <w:szCs w:val="28"/>
      </w:rPr>
      <w:fldChar w:fldCharType="end"/>
    </w:r>
  </w:p>
  <w:p w14:paraId="2EB148D0" w14:textId="77777777" w:rsidR="00475035" w:rsidRDefault="00475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B2EE" w14:textId="77777777" w:rsidR="004D6124" w:rsidRDefault="004D6124" w:rsidP="00993CE6">
      <w:pPr>
        <w:spacing w:after="0" w:line="240" w:lineRule="auto"/>
      </w:pPr>
      <w:r>
        <w:separator/>
      </w:r>
    </w:p>
  </w:footnote>
  <w:footnote w:type="continuationSeparator" w:id="0">
    <w:p w14:paraId="4FA68CFD" w14:textId="77777777" w:rsidR="004D6124" w:rsidRDefault="004D6124" w:rsidP="00993CE6">
      <w:pPr>
        <w:spacing w:after="0" w:line="240" w:lineRule="auto"/>
      </w:pPr>
      <w:r>
        <w:continuationSeparator/>
      </w:r>
    </w:p>
  </w:footnote>
  <w:footnote w:type="continuationNotice" w:id="1">
    <w:p w14:paraId="795E9267" w14:textId="77777777" w:rsidR="004D6124" w:rsidRDefault="004D6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DCD" w14:textId="77777777" w:rsidR="00475035" w:rsidRDefault="00475035" w:rsidP="006570F9">
    <w:r w:rsidRPr="002E683B">
      <w:rPr>
        <w:noProof/>
        <w:lang w:val="de-DE" w:eastAsia="de-DE"/>
      </w:rPr>
      <w:drawing>
        <wp:anchor distT="0" distB="0" distL="114300" distR="114300" simplePos="0" relativeHeight="251658241" behindDoc="1" locked="0" layoutInCell="1" allowOverlap="1" wp14:anchorId="5925A567" wp14:editId="1447395C">
          <wp:simplePos x="0" y="0"/>
          <wp:positionH relativeFrom="column">
            <wp:posOffset>4525010</wp:posOffset>
          </wp:positionH>
          <wp:positionV relativeFrom="paragraph">
            <wp:posOffset>332620</wp:posOffset>
          </wp:positionV>
          <wp:extent cx="1472184" cy="265176"/>
          <wp:effectExtent l="0" t="0" r="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218E" w14:textId="77777777" w:rsidR="00D12615" w:rsidRDefault="00FA3D6C">
    <w:r w:rsidRPr="002E683B">
      <w:rPr>
        <w:noProof/>
        <w:lang w:val="de-DE" w:eastAsia="de-DE"/>
      </w:rPr>
      <w:drawing>
        <wp:anchor distT="0" distB="0" distL="114300" distR="114300" simplePos="0" relativeHeight="251658248" behindDoc="1" locked="0" layoutInCell="1" allowOverlap="1" wp14:anchorId="2D0637BE" wp14:editId="6295525B">
          <wp:simplePos x="0" y="0"/>
          <wp:positionH relativeFrom="column">
            <wp:posOffset>4525010</wp:posOffset>
          </wp:positionH>
          <wp:positionV relativeFrom="paragraph">
            <wp:posOffset>332105</wp:posOffset>
          </wp:positionV>
          <wp:extent cx="1472184" cy="265176"/>
          <wp:effectExtent l="0" t="0" r="0" b="190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934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5856133" wp14:editId="38EEA9D5">
          <wp:simplePos x="0" y="0"/>
          <wp:positionH relativeFrom="page">
            <wp:align>right</wp:align>
          </wp:positionH>
          <wp:positionV relativeFrom="paragraph">
            <wp:posOffset>-450684</wp:posOffset>
          </wp:positionV>
          <wp:extent cx="7555959" cy="180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_Release_Headline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59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686"/>
    <w:multiLevelType w:val="multilevel"/>
    <w:tmpl w:val="8D9AB044"/>
    <w:lvl w:ilvl="0"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9D4"/>
    <w:multiLevelType w:val="hybridMultilevel"/>
    <w:tmpl w:val="8D1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5FF6"/>
    <w:multiLevelType w:val="hybridMultilevel"/>
    <w:tmpl w:val="879A7F16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23C9E"/>
    <w:multiLevelType w:val="hybridMultilevel"/>
    <w:tmpl w:val="57663578"/>
    <w:lvl w:ilvl="0" w:tplc="0B46BDEE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2BA3"/>
    <w:multiLevelType w:val="hybridMultilevel"/>
    <w:tmpl w:val="77A2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EB8"/>
    <w:multiLevelType w:val="hybridMultilevel"/>
    <w:tmpl w:val="C5CA4A68"/>
    <w:lvl w:ilvl="0" w:tplc="65DAC7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20542"/>
    <w:multiLevelType w:val="hybridMultilevel"/>
    <w:tmpl w:val="E54A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3A58"/>
    <w:multiLevelType w:val="hybridMultilevel"/>
    <w:tmpl w:val="1A7C84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7F1B"/>
    <w:multiLevelType w:val="hybridMultilevel"/>
    <w:tmpl w:val="08E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F95"/>
    <w:multiLevelType w:val="hybridMultilevel"/>
    <w:tmpl w:val="EB969AC8"/>
    <w:lvl w:ilvl="0" w:tplc="33964A54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D83"/>
    <w:multiLevelType w:val="multilevel"/>
    <w:tmpl w:val="8D9AB044"/>
    <w:lvl w:ilvl="0">
      <w:numFmt w:val="bullet"/>
      <w:pStyle w:val="07-1BulletsLevel1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pStyle w:val="07-2Bullets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07-3BulletsLevel3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3F718D"/>
    <w:multiLevelType w:val="hybridMultilevel"/>
    <w:tmpl w:val="9D9A930C"/>
    <w:lvl w:ilvl="0" w:tplc="9F529D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C1F51"/>
    <w:multiLevelType w:val="hybridMultilevel"/>
    <w:tmpl w:val="B394EAB4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CCE4A5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1418">
    <w:abstractNumId w:val="13"/>
  </w:num>
  <w:num w:numId="2" w16cid:durableId="443111793">
    <w:abstractNumId w:val="21"/>
  </w:num>
  <w:num w:numId="3" w16cid:durableId="2077243439">
    <w:abstractNumId w:val="10"/>
  </w:num>
  <w:num w:numId="4" w16cid:durableId="1039933079">
    <w:abstractNumId w:val="14"/>
  </w:num>
  <w:num w:numId="5" w16cid:durableId="1144196044">
    <w:abstractNumId w:val="7"/>
  </w:num>
  <w:num w:numId="6" w16cid:durableId="366371449">
    <w:abstractNumId w:val="15"/>
  </w:num>
  <w:num w:numId="7" w16cid:durableId="399837947">
    <w:abstractNumId w:val="18"/>
  </w:num>
  <w:num w:numId="8" w16cid:durableId="444661932">
    <w:abstractNumId w:val="8"/>
  </w:num>
  <w:num w:numId="9" w16cid:durableId="738557715">
    <w:abstractNumId w:val="9"/>
  </w:num>
  <w:num w:numId="10" w16cid:durableId="1166245619">
    <w:abstractNumId w:val="11"/>
  </w:num>
  <w:num w:numId="11" w16cid:durableId="738864794">
    <w:abstractNumId w:val="16"/>
  </w:num>
  <w:num w:numId="12" w16cid:durableId="2089303935">
    <w:abstractNumId w:val="20"/>
  </w:num>
  <w:num w:numId="13" w16cid:durableId="982348919">
    <w:abstractNumId w:val="1"/>
  </w:num>
  <w:num w:numId="14" w16cid:durableId="2142458688">
    <w:abstractNumId w:val="4"/>
  </w:num>
  <w:num w:numId="15" w16cid:durableId="2111775892">
    <w:abstractNumId w:val="12"/>
  </w:num>
  <w:num w:numId="16" w16cid:durableId="1804077750">
    <w:abstractNumId w:val="6"/>
  </w:num>
  <w:num w:numId="17" w16cid:durableId="567111509">
    <w:abstractNumId w:val="2"/>
  </w:num>
  <w:num w:numId="18" w16cid:durableId="1446536955">
    <w:abstractNumId w:val="3"/>
  </w:num>
  <w:num w:numId="19" w16cid:durableId="2095276353">
    <w:abstractNumId w:val="17"/>
  </w:num>
  <w:num w:numId="20" w16cid:durableId="1049451766">
    <w:abstractNumId w:val="19"/>
  </w:num>
  <w:num w:numId="21" w16cid:durableId="970742846">
    <w:abstractNumId w:val="5"/>
  </w:num>
  <w:num w:numId="22" w16cid:durableId="13982118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8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CD"/>
    <w:rsid w:val="00005D77"/>
    <w:rsid w:val="0001037E"/>
    <w:rsid w:val="00011983"/>
    <w:rsid w:val="00012153"/>
    <w:rsid w:val="00020E71"/>
    <w:rsid w:val="00021B90"/>
    <w:rsid w:val="00035BD1"/>
    <w:rsid w:val="000407A0"/>
    <w:rsid w:val="000426E6"/>
    <w:rsid w:val="000508E6"/>
    <w:rsid w:val="00051186"/>
    <w:rsid w:val="00051924"/>
    <w:rsid w:val="00056D3D"/>
    <w:rsid w:val="0006660A"/>
    <w:rsid w:val="000751BD"/>
    <w:rsid w:val="000A06BD"/>
    <w:rsid w:val="000B2CE7"/>
    <w:rsid w:val="000D55AE"/>
    <w:rsid w:val="000D6572"/>
    <w:rsid w:val="000E5A19"/>
    <w:rsid w:val="000F2CB3"/>
    <w:rsid w:val="00100FBA"/>
    <w:rsid w:val="00106871"/>
    <w:rsid w:val="0010696B"/>
    <w:rsid w:val="00111873"/>
    <w:rsid w:val="00113F4C"/>
    <w:rsid w:val="001207A2"/>
    <w:rsid w:val="00127E4F"/>
    <w:rsid w:val="00130B55"/>
    <w:rsid w:val="00142421"/>
    <w:rsid w:val="00142AB7"/>
    <w:rsid w:val="001437AD"/>
    <w:rsid w:val="001475AF"/>
    <w:rsid w:val="00155A02"/>
    <w:rsid w:val="00160DCD"/>
    <w:rsid w:val="00161074"/>
    <w:rsid w:val="0017184A"/>
    <w:rsid w:val="00172033"/>
    <w:rsid w:val="001825B7"/>
    <w:rsid w:val="001879EC"/>
    <w:rsid w:val="001949AA"/>
    <w:rsid w:val="001B4BFC"/>
    <w:rsid w:val="001C1946"/>
    <w:rsid w:val="001C3D05"/>
    <w:rsid w:val="001D5A14"/>
    <w:rsid w:val="001D76B4"/>
    <w:rsid w:val="001E6AA6"/>
    <w:rsid w:val="00207D63"/>
    <w:rsid w:val="002226BD"/>
    <w:rsid w:val="00243E43"/>
    <w:rsid w:val="002706C7"/>
    <w:rsid w:val="00273F06"/>
    <w:rsid w:val="00280C94"/>
    <w:rsid w:val="002810ED"/>
    <w:rsid w:val="00284601"/>
    <w:rsid w:val="00292CF7"/>
    <w:rsid w:val="002A114D"/>
    <w:rsid w:val="002A4296"/>
    <w:rsid w:val="002B4B54"/>
    <w:rsid w:val="002D3618"/>
    <w:rsid w:val="002E683B"/>
    <w:rsid w:val="002F1628"/>
    <w:rsid w:val="002F68FC"/>
    <w:rsid w:val="00311083"/>
    <w:rsid w:val="00321B09"/>
    <w:rsid w:val="00333E10"/>
    <w:rsid w:val="00335508"/>
    <w:rsid w:val="00335FE7"/>
    <w:rsid w:val="0034444A"/>
    <w:rsid w:val="0035310B"/>
    <w:rsid w:val="00354395"/>
    <w:rsid w:val="0036629C"/>
    <w:rsid w:val="00375504"/>
    <w:rsid w:val="00380390"/>
    <w:rsid w:val="0039178C"/>
    <w:rsid w:val="003B3DB2"/>
    <w:rsid w:val="003C331D"/>
    <w:rsid w:val="003D1932"/>
    <w:rsid w:val="003D6272"/>
    <w:rsid w:val="003E735B"/>
    <w:rsid w:val="00411A85"/>
    <w:rsid w:val="00420D1E"/>
    <w:rsid w:val="004264E2"/>
    <w:rsid w:val="00427A14"/>
    <w:rsid w:val="00431E53"/>
    <w:rsid w:val="004331CF"/>
    <w:rsid w:val="00435DBF"/>
    <w:rsid w:val="004441F4"/>
    <w:rsid w:val="00452832"/>
    <w:rsid w:val="0045504A"/>
    <w:rsid w:val="00465751"/>
    <w:rsid w:val="00471E09"/>
    <w:rsid w:val="00475035"/>
    <w:rsid w:val="00476EC1"/>
    <w:rsid w:val="0047776B"/>
    <w:rsid w:val="004810D7"/>
    <w:rsid w:val="00485FCC"/>
    <w:rsid w:val="004900DC"/>
    <w:rsid w:val="0049463D"/>
    <w:rsid w:val="004A1BCA"/>
    <w:rsid w:val="004B3239"/>
    <w:rsid w:val="004C2EB2"/>
    <w:rsid w:val="004D2D6E"/>
    <w:rsid w:val="004D3783"/>
    <w:rsid w:val="004D6124"/>
    <w:rsid w:val="004D7F4D"/>
    <w:rsid w:val="004F1AC2"/>
    <w:rsid w:val="004F34FE"/>
    <w:rsid w:val="00504261"/>
    <w:rsid w:val="0051633F"/>
    <w:rsid w:val="00517B7B"/>
    <w:rsid w:val="00537D6D"/>
    <w:rsid w:val="00562B6F"/>
    <w:rsid w:val="00571449"/>
    <w:rsid w:val="005A0C96"/>
    <w:rsid w:val="005D02EB"/>
    <w:rsid w:val="005D6279"/>
    <w:rsid w:val="005E4D8C"/>
    <w:rsid w:val="005F074D"/>
    <w:rsid w:val="0060099C"/>
    <w:rsid w:val="00600D74"/>
    <w:rsid w:val="0063728C"/>
    <w:rsid w:val="0064198B"/>
    <w:rsid w:val="006570F9"/>
    <w:rsid w:val="006657CF"/>
    <w:rsid w:val="00666B16"/>
    <w:rsid w:val="00681736"/>
    <w:rsid w:val="006839A2"/>
    <w:rsid w:val="006A0DCD"/>
    <w:rsid w:val="006A1008"/>
    <w:rsid w:val="006B5B6D"/>
    <w:rsid w:val="006C0736"/>
    <w:rsid w:val="006D1E1C"/>
    <w:rsid w:val="0070479D"/>
    <w:rsid w:val="007058FC"/>
    <w:rsid w:val="00712B24"/>
    <w:rsid w:val="007176FD"/>
    <w:rsid w:val="00730F84"/>
    <w:rsid w:val="007328D0"/>
    <w:rsid w:val="00735474"/>
    <w:rsid w:val="00737042"/>
    <w:rsid w:val="00744532"/>
    <w:rsid w:val="007453AD"/>
    <w:rsid w:val="00757955"/>
    <w:rsid w:val="00761DCC"/>
    <w:rsid w:val="00762CB2"/>
    <w:rsid w:val="00767095"/>
    <w:rsid w:val="007715BA"/>
    <w:rsid w:val="00782B3F"/>
    <w:rsid w:val="00795D6A"/>
    <w:rsid w:val="007A1CFB"/>
    <w:rsid w:val="007A1FCF"/>
    <w:rsid w:val="007A52FB"/>
    <w:rsid w:val="007B24AD"/>
    <w:rsid w:val="007B55DA"/>
    <w:rsid w:val="007C2353"/>
    <w:rsid w:val="007E380C"/>
    <w:rsid w:val="007E6F19"/>
    <w:rsid w:val="007F48CD"/>
    <w:rsid w:val="007F777B"/>
    <w:rsid w:val="00802790"/>
    <w:rsid w:val="00803651"/>
    <w:rsid w:val="00805BAA"/>
    <w:rsid w:val="00817DBC"/>
    <w:rsid w:val="00834630"/>
    <w:rsid w:val="00836DD2"/>
    <w:rsid w:val="00843703"/>
    <w:rsid w:val="0085475E"/>
    <w:rsid w:val="00855DB0"/>
    <w:rsid w:val="00870D3E"/>
    <w:rsid w:val="008A1268"/>
    <w:rsid w:val="008D612C"/>
    <w:rsid w:val="008D648D"/>
    <w:rsid w:val="008E2F0F"/>
    <w:rsid w:val="008F0E86"/>
    <w:rsid w:val="008F2F15"/>
    <w:rsid w:val="008F46E8"/>
    <w:rsid w:val="008F6AA2"/>
    <w:rsid w:val="009070FF"/>
    <w:rsid w:val="00910668"/>
    <w:rsid w:val="00937B35"/>
    <w:rsid w:val="009502E2"/>
    <w:rsid w:val="00955064"/>
    <w:rsid w:val="00956C93"/>
    <w:rsid w:val="009608EA"/>
    <w:rsid w:val="0096232D"/>
    <w:rsid w:val="00963232"/>
    <w:rsid w:val="0098368F"/>
    <w:rsid w:val="0098769B"/>
    <w:rsid w:val="00993748"/>
    <w:rsid w:val="00993CE6"/>
    <w:rsid w:val="00997DDF"/>
    <w:rsid w:val="009A1A03"/>
    <w:rsid w:val="009B7B80"/>
    <w:rsid w:val="009C312F"/>
    <w:rsid w:val="009E2C0C"/>
    <w:rsid w:val="009E4083"/>
    <w:rsid w:val="00A023E7"/>
    <w:rsid w:val="00A100CD"/>
    <w:rsid w:val="00A25621"/>
    <w:rsid w:val="00A2575F"/>
    <w:rsid w:val="00A3295B"/>
    <w:rsid w:val="00A55D20"/>
    <w:rsid w:val="00A61EBC"/>
    <w:rsid w:val="00A66EEA"/>
    <w:rsid w:val="00A76816"/>
    <w:rsid w:val="00A82FCA"/>
    <w:rsid w:val="00A83713"/>
    <w:rsid w:val="00A91ED4"/>
    <w:rsid w:val="00A93D61"/>
    <w:rsid w:val="00AA1140"/>
    <w:rsid w:val="00AB2804"/>
    <w:rsid w:val="00AB77CA"/>
    <w:rsid w:val="00AC7BF4"/>
    <w:rsid w:val="00AE0C9D"/>
    <w:rsid w:val="00AF5D7D"/>
    <w:rsid w:val="00B037FD"/>
    <w:rsid w:val="00B05637"/>
    <w:rsid w:val="00B06E2B"/>
    <w:rsid w:val="00B40A03"/>
    <w:rsid w:val="00B44A5C"/>
    <w:rsid w:val="00B44ACC"/>
    <w:rsid w:val="00B45434"/>
    <w:rsid w:val="00B60940"/>
    <w:rsid w:val="00B619BB"/>
    <w:rsid w:val="00B81C66"/>
    <w:rsid w:val="00B93DD4"/>
    <w:rsid w:val="00B95F08"/>
    <w:rsid w:val="00BA1F11"/>
    <w:rsid w:val="00BA38BD"/>
    <w:rsid w:val="00BD3B51"/>
    <w:rsid w:val="00BD3D82"/>
    <w:rsid w:val="00BE706E"/>
    <w:rsid w:val="00C16C41"/>
    <w:rsid w:val="00C173A8"/>
    <w:rsid w:val="00C3647C"/>
    <w:rsid w:val="00C36A8A"/>
    <w:rsid w:val="00C609FB"/>
    <w:rsid w:val="00C87683"/>
    <w:rsid w:val="00C91619"/>
    <w:rsid w:val="00CA0E69"/>
    <w:rsid w:val="00CA56BB"/>
    <w:rsid w:val="00CB2F71"/>
    <w:rsid w:val="00CD3FD6"/>
    <w:rsid w:val="00CE5B63"/>
    <w:rsid w:val="00CF2CB6"/>
    <w:rsid w:val="00CF6E6E"/>
    <w:rsid w:val="00D12615"/>
    <w:rsid w:val="00D209F9"/>
    <w:rsid w:val="00D21AB7"/>
    <w:rsid w:val="00D23F77"/>
    <w:rsid w:val="00D33CE4"/>
    <w:rsid w:val="00D36304"/>
    <w:rsid w:val="00D52DC9"/>
    <w:rsid w:val="00D56489"/>
    <w:rsid w:val="00D6059B"/>
    <w:rsid w:val="00D73D5B"/>
    <w:rsid w:val="00D7527F"/>
    <w:rsid w:val="00D75E1F"/>
    <w:rsid w:val="00D822C1"/>
    <w:rsid w:val="00D841C7"/>
    <w:rsid w:val="00D950CF"/>
    <w:rsid w:val="00DA088E"/>
    <w:rsid w:val="00DA0FAF"/>
    <w:rsid w:val="00DA469E"/>
    <w:rsid w:val="00DB5F35"/>
    <w:rsid w:val="00DB69A2"/>
    <w:rsid w:val="00DB7967"/>
    <w:rsid w:val="00DC23C5"/>
    <w:rsid w:val="00DD6AD9"/>
    <w:rsid w:val="00DE442E"/>
    <w:rsid w:val="00DE5C8B"/>
    <w:rsid w:val="00DE7CB8"/>
    <w:rsid w:val="00E00A82"/>
    <w:rsid w:val="00E01DA9"/>
    <w:rsid w:val="00E07ABB"/>
    <w:rsid w:val="00E10A89"/>
    <w:rsid w:val="00E11885"/>
    <w:rsid w:val="00E166B0"/>
    <w:rsid w:val="00E22B15"/>
    <w:rsid w:val="00E413E1"/>
    <w:rsid w:val="00E44B3D"/>
    <w:rsid w:val="00E4535B"/>
    <w:rsid w:val="00E5151E"/>
    <w:rsid w:val="00E6194D"/>
    <w:rsid w:val="00E65EB5"/>
    <w:rsid w:val="00E77106"/>
    <w:rsid w:val="00E83419"/>
    <w:rsid w:val="00E95308"/>
    <w:rsid w:val="00EB3A0F"/>
    <w:rsid w:val="00EB4E86"/>
    <w:rsid w:val="00EB6347"/>
    <w:rsid w:val="00EB6934"/>
    <w:rsid w:val="00EB72B5"/>
    <w:rsid w:val="00ED1761"/>
    <w:rsid w:val="00ED533D"/>
    <w:rsid w:val="00ED67B4"/>
    <w:rsid w:val="00EE1B44"/>
    <w:rsid w:val="00EF11FC"/>
    <w:rsid w:val="00F01A53"/>
    <w:rsid w:val="00F02662"/>
    <w:rsid w:val="00F1484A"/>
    <w:rsid w:val="00F20F6C"/>
    <w:rsid w:val="00F2446B"/>
    <w:rsid w:val="00F3151D"/>
    <w:rsid w:val="00F316AB"/>
    <w:rsid w:val="00F33583"/>
    <w:rsid w:val="00F36FB2"/>
    <w:rsid w:val="00F46AC5"/>
    <w:rsid w:val="00F47E61"/>
    <w:rsid w:val="00F55C2E"/>
    <w:rsid w:val="00F66518"/>
    <w:rsid w:val="00F7111F"/>
    <w:rsid w:val="00F82163"/>
    <w:rsid w:val="00F93ECF"/>
    <w:rsid w:val="00FA1E78"/>
    <w:rsid w:val="00FA3D6C"/>
    <w:rsid w:val="00FA6357"/>
    <w:rsid w:val="00FC0B33"/>
    <w:rsid w:val="00FC34D5"/>
    <w:rsid w:val="00FC5AA4"/>
    <w:rsid w:val="00FC701F"/>
    <w:rsid w:val="00FC7C97"/>
    <w:rsid w:val="00FD26F4"/>
    <w:rsid w:val="00FD4BA3"/>
    <w:rsid w:val="00FE120D"/>
    <w:rsid w:val="00FE1489"/>
    <w:rsid w:val="00FF73D8"/>
    <w:rsid w:val="0166F61D"/>
    <w:rsid w:val="04DCF29C"/>
    <w:rsid w:val="0512B6FE"/>
    <w:rsid w:val="06D832BA"/>
    <w:rsid w:val="072806D2"/>
    <w:rsid w:val="07C4C3CC"/>
    <w:rsid w:val="09A0644B"/>
    <w:rsid w:val="0B4BFD57"/>
    <w:rsid w:val="0BE26FEE"/>
    <w:rsid w:val="104A9881"/>
    <w:rsid w:val="11605EE7"/>
    <w:rsid w:val="11ADB1F7"/>
    <w:rsid w:val="132DE571"/>
    <w:rsid w:val="1797B786"/>
    <w:rsid w:val="196FCC0F"/>
    <w:rsid w:val="1B0240F1"/>
    <w:rsid w:val="1C610F46"/>
    <w:rsid w:val="1D247EB9"/>
    <w:rsid w:val="1D6D5D61"/>
    <w:rsid w:val="20D7143F"/>
    <w:rsid w:val="24DE8D0C"/>
    <w:rsid w:val="2565CB60"/>
    <w:rsid w:val="264B4A28"/>
    <w:rsid w:val="2701AA7D"/>
    <w:rsid w:val="2824B666"/>
    <w:rsid w:val="3003CBDD"/>
    <w:rsid w:val="329DEA29"/>
    <w:rsid w:val="32A91D33"/>
    <w:rsid w:val="34118B5A"/>
    <w:rsid w:val="369EF0E0"/>
    <w:rsid w:val="395C19B6"/>
    <w:rsid w:val="3D8BD892"/>
    <w:rsid w:val="3F56927A"/>
    <w:rsid w:val="427EB50E"/>
    <w:rsid w:val="43347C6A"/>
    <w:rsid w:val="44331C4B"/>
    <w:rsid w:val="4599974C"/>
    <w:rsid w:val="4790A309"/>
    <w:rsid w:val="48AD0762"/>
    <w:rsid w:val="54EA2FC6"/>
    <w:rsid w:val="56979C47"/>
    <w:rsid w:val="57F1C421"/>
    <w:rsid w:val="5BEFA5E3"/>
    <w:rsid w:val="5D505F7B"/>
    <w:rsid w:val="5DD4890E"/>
    <w:rsid w:val="5FC632B8"/>
    <w:rsid w:val="61BAB45C"/>
    <w:rsid w:val="63AF38EF"/>
    <w:rsid w:val="66A9423F"/>
    <w:rsid w:val="6984A163"/>
    <w:rsid w:val="6DF02DF9"/>
    <w:rsid w:val="6F6E783B"/>
    <w:rsid w:val="76206638"/>
    <w:rsid w:val="77713F56"/>
    <w:rsid w:val="781ECF90"/>
    <w:rsid w:val="797C804F"/>
    <w:rsid w:val="79A10456"/>
    <w:rsid w:val="7AB1D126"/>
    <w:rsid w:val="7BB5445D"/>
    <w:rsid w:val="7C56BE0A"/>
    <w:rsid w:val="7D8887A5"/>
    <w:rsid w:val="7E4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0CBDCB"/>
  <w15:docId w15:val="{2FB38874-65D9-4B20-A570-0EC1F38C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0D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Subheadline"/>
    <w:basedOn w:val="Normalny"/>
    <w:next w:val="Normalny"/>
    <w:link w:val="Nagwek1Znak"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43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CE6"/>
  </w:style>
  <w:style w:type="paragraph" w:styleId="Tekstdymka">
    <w:name w:val="Balloon Text"/>
    <w:basedOn w:val="Normalny"/>
    <w:link w:val="TekstdymkaZnak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rsid w:val="00DE442E"/>
    <w:rPr>
      <w:sz w:val="22"/>
      <w:szCs w:val="22"/>
      <w:lang w:eastAsia="en-US"/>
    </w:rPr>
  </w:style>
  <w:style w:type="character" w:customStyle="1" w:styleId="Nagwek1Znak">
    <w:name w:val="Nagłówek 1 Znak"/>
    <w:aliases w:val="Subheadline Znak"/>
    <w:basedOn w:val="Domylnaczcionkaakapitu"/>
    <w:link w:val="Nagwek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aliases w:val="Lead PR"/>
    <w:next w:val="05BodyTextPR"/>
    <w:link w:val="TytuZnak"/>
    <w:uiPriority w:val="10"/>
    <w:rsid w:val="001825B7"/>
    <w:pPr>
      <w:spacing w:before="240" w:after="240"/>
      <w:contextualSpacing/>
    </w:pPr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customStyle="1" w:styleId="ContinousText">
    <w:name w:val="Continous Text"/>
    <w:basedOn w:val="Normalny"/>
    <w:link w:val="ContinousTextZchn"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01Location-DatePR">
    <w:name w:val="01 Location-Date PR"/>
    <w:next w:val="02KickerPR"/>
    <w:link w:val="01Location-DatePRChar"/>
    <w:qFormat/>
    <w:rsid w:val="00955064"/>
    <w:pPr>
      <w:spacing w:after="480" w:line="276" w:lineRule="auto"/>
    </w:pPr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customStyle="1" w:styleId="02KickerPR">
    <w:name w:val="02 Kicker PR"/>
    <w:next w:val="03HeadlinePR"/>
    <w:link w:val="02KickerPRChar"/>
    <w:qFormat/>
    <w:rsid w:val="00955064"/>
    <w:pPr>
      <w:autoSpaceDE w:val="0"/>
      <w:autoSpaceDN w:val="0"/>
      <w:adjustRightInd w:val="0"/>
      <w:spacing w:line="276" w:lineRule="auto"/>
    </w:pPr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COPA-DATATabellenberschrift">
    <w:name w:val="COPA-DATA Tabellenüberschrift"/>
    <w:basedOn w:val="Bezodstpw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Numerstrony">
    <w:name w:val="page number"/>
    <w:basedOn w:val="Domylnaczcionkaakapitu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ela-Siatka">
    <w:name w:val="Table Grid"/>
    <w:basedOn w:val="Standardowy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ytuZnak">
    <w:name w:val="Tytuł Znak"/>
    <w:aliases w:val="Lead PR Znak"/>
    <w:basedOn w:val="Domylnaczcionkaakapitu"/>
    <w:link w:val="Tytu"/>
    <w:uiPriority w:val="10"/>
    <w:rsid w:val="001825B7"/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styleId="Poprawka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3803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0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03HeadlinePR">
    <w:name w:val="03 Headline PR"/>
    <w:link w:val="03HeadlinePRChar"/>
    <w:qFormat/>
    <w:rsid w:val="00955064"/>
    <w:pPr>
      <w:spacing w:after="360" w:line="276" w:lineRule="auto"/>
    </w:pPr>
    <w:rPr>
      <w:rFonts w:ascii="Segoe UI Semibold" w:eastAsia="Times New Roman" w:hAnsi="Segoe UI Semibold" w:cstheme="minorBidi"/>
      <w:sz w:val="36"/>
      <w:lang w:val="en-US" w:eastAsia="de-DE"/>
    </w:rPr>
  </w:style>
  <w:style w:type="character" w:customStyle="1" w:styleId="ContinousTextZchn">
    <w:name w:val="Continous Text Zchn"/>
    <w:basedOn w:val="Domylnaczcionkaakapitu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03HeadlinePRChar">
    <w:name w:val="03 Headline PR Char"/>
    <w:basedOn w:val="ContinousTextZchn"/>
    <w:link w:val="03HeadlinePR"/>
    <w:rsid w:val="00955064"/>
    <w:rPr>
      <w:rFonts w:ascii="Segoe UI Semibold" w:eastAsia="Times New Roman" w:hAnsi="Segoe UI Semibold" w:cstheme="minorBidi"/>
      <w:sz w:val="36"/>
      <w:szCs w:val="22"/>
      <w:lang w:val="en-US" w:eastAsia="de-DE"/>
    </w:rPr>
  </w:style>
  <w:style w:type="paragraph" w:customStyle="1" w:styleId="Default">
    <w:name w:val="Default"/>
    <w:rsid w:val="00E41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13E1"/>
    <w:rPr>
      <w:color w:val="0000FF"/>
      <w:u w:val="single"/>
    </w:rPr>
  </w:style>
  <w:style w:type="character" w:customStyle="1" w:styleId="01Location-DatePRChar">
    <w:name w:val="01 Location-Date PR Char"/>
    <w:basedOn w:val="DataZnak"/>
    <w:link w:val="01Location-DatePR"/>
    <w:rsid w:val="00955064"/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333E10"/>
  </w:style>
  <w:style w:type="character" w:customStyle="1" w:styleId="DataZnak">
    <w:name w:val="Data Znak"/>
    <w:basedOn w:val="Domylnaczcionkaakapitu"/>
    <w:link w:val="Data"/>
    <w:uiPriority w:val="99"/>
    <w:semiHidden/>
    <w:rsid w:val="00333E10"/>
    <w:rPr>
      <w:sz w:val="22"/>
      <w:szCs w:val="22"/>
      <w:lang w:eastAsia="en-US"/>
    </w:rPr>
  </w:style>
  <w:style w:type="character" w:customStyle="1" w:styleId="02KickerPRChar">
    <w:name w:val="02 Kicker PR Char"/>
    <w:basedOn w:val="Domylnaczcionkaakapitu"/>
    <w:link w:val="02KickerPR"/>
    <w:rsid w:val="00955064"/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05BodyTextPR">
    <w:name w:val="05 Body Text PR"/>
    <w:link w:val="05BodyTextPRChar"/>
    <w:qFormat/>
    <w:rsid w:val="00955064"/>
    <w:pPr>
      <w:spacing w:after="36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4LeadTextPR">
    <w:name w:val="04 Lead Text PR"/>
    <w:next w:val="05BodyTextPR"/>
    <w:link w:val="04LeadTextPRChar"/>
    <w:qFormat/>
    <w:rsid w:val="00955064"/>
    <w:pPr>
      <w:spacing w:after="360" w:line="276" w:lineRule="auto"/>
    </w:pPr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character" w:customStyle="1" w:styleId="05BodyTextPRChar">
    <w:name w:val="05 Body Text PR Char"/>
    <w:basedOn w:val="Domylnaczcionkaakapitu"/>
    <w:link w:val="05BodyTextPR"/>
    <w:rsid w:val="00955064"/>
    <w:rPr>
      <w:rFonts w:ascii="Segoe UI Light" w:eastAsia="Times New Roman" w:hAnsi="Segoe UI Light"/>
      <w:sz w:val="22"/>
      <w:lang w:val="en-US" w:eastAsia="de-DE"/>
    </w:rPr>
  </w:style>
  <w:style w:type="paragraph" w:customStyle="1" w:styleId="06SubheadlinePR">
    <w:name w:val="06 Subheadline PR"/>
    <w:next w:val="05BodyTextPR"/>
    <w:link w:val="06SubheadlinePRChar"/>
    <w:qFormat/>
    <w:rsid w:val="00955064"/>
    <w:pPr>
      <w:spacing w:after="120" w:line="276" w:lineRule="auto"/>
    </w:pPr>
    <w:rPr>
      <w:rFonts w:ascii="Segoe UI Semibold" w:eastAsia="Times New Roman" w:hAnsi="Segoe UI Semibold"/>
      <w:sz w:val="28"/>
      <w:lang w:val="en-US" w:eastAsia="de-DE"/>
    </w:rPr>
  </w:style>
  <w:style w:type="character" w:customStyle="1" w:styleId="04LeadTextPRChar">
    <w:name w:val="04 Lead Text PR Char"/>
    <w:basedOn w:val="Domylnaczcionkaakapitu"/>
    <w:link w:val="04LeadTextPR"/>
    <w:rsid w:val="00955064"/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paragraph" w:customStyle="1" w:styleId="08HLCaptionPR">
    <w:name w:val="08 HL Caption PR"/>
    <w:link w:val="08HLCaptionPRChar"/>
    <w:qFormat/>
    <w:rsid w:val="00955064"/>
    <w:pPr>
      <w:spacing w:after="120" w:line="276" w:lineRule="auto"/>
    </w:pPr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06SubheadlinePRChar">
    <w:name w:val="06 Subheadline PR Char"/>
    <w:basedOn w:val="Domylnaczcionkaakapitu"/>
    <w:link w:val="06SubheadlinePR"/>
    <w:rsid w:val="00955064"/>
    <w:rPr>
      <w:rFonts w:ascii="Segoe UI Semibold" w:eastAsia="Times New Roman" w:hAnsi="Segoe UI Semibold"/>
      <w:sz w:val="28"/>
      <w:lang w:val="en-US" w:eastAsia="de-DE"/>
    </w:rPr>
  </w:style>
  <w:style w:type="paragraph" w:customStyle="1" w:styleId="13ContactPR">
    <w:name w:val="13 Contact PR"/>
    <w:link w:val="13ContactPRChar"/>
    <w:qFormat/>
    <w:rsid w:val="00955064"/>
    <w:pPr>
      <w:spacing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8HLCaptionPRChar">
    <w:name w:val="08 HL Caption PR Char"/>
    <w:basedOn w:val="Domylnaczcionkaakapitu"/>
    <w:link w:val="08HLCaptionPR"/>
    <w:rsid w:val="00955064"/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13ContactPRChar">
    <w:name w:val="13 Contact PR Char"/>
    <w:basedOn w:val="Domylnaczcionkaakapitu"/>
    <w:link w:val="13ContactPR"/>
    <w:rsid w:val="00955064"/>
    <w:rPr>
      <w:rFonts w:ascii="Segoe UI Light" w:eastAsia="Times New Roman" w:hAnsi="Segoe UI Light"/>
      <w:sz w:val="22"/>
      <w:lang w:val="en-US" w:eastAsia="de-DE"/>
    </w:rPr>
  </w:style>
  <w:style w:type="paragraph" w:customStyle="1" w:styleId="KickerPR">
    <w:name w:val="Kicker PR"/>
    <w:rsid w:val="00243E43"/>
    <w:pPr>
      <w:autoSpaceDE w:val="0"/>
      <w:autoSpaceDN w:val="0"/>
      <w:adjustRightInd w:val="0"/>
      <w:spacing w:before="120" w:after="600"/>
    </w:pPr>
    <w:rPr>
      <w:rFonts w:ascii="Arial" w:eastAsia="Times New Roman" w:hAnsi="Arial"/>
      <w:b/>
      <w:spacing w:val="-8"/>
      <w:sz w:val="28"/>
      <w:szCs w:val="36"/>
      <w:lang w:val="en-US" w:eastAsia="de-DE"/>
    </w:rPr>
  </w:style>
  <w:style w:type="paragraph" w:customStyle="1" w:styleId="10HLBoilerplatePR">
    <w:name w:val="10 HL Boilerplate PR"/>
    <w:next w:val="11BoilerplatePR"/>
    <w:link w:val="10HLBoilerplatePRChar"/>
    <w:qFormat/>
    <w:rsid w:val="00955064"/>
    <w:pPr>
      <w:spacing w:after="120" w:line="276" w:lineRule="auto"/>
    </w:pPr>
    <w:rPr>
      <w:rFonts w:ascii="Segoe UI Semibold" w:eastAsiaTheme="minorHAnsi" w:hAnsi="Segoe UI Semibold" w:cs="Arial"/>
      <w:szCs w:val="18"/>
      <w:lang w:val="en-US" w:eastAsia="en-US"/>
    </w:rPr>
  </w:style>
  <w:style w:type="paragraph" w:customStyle="1" w:styleId="11BoilerplatePR">
    <w:name w:val="11 Boilerplate PR"/>
    <w:link w:val="11BoilerplatePRChar"/>
    <w:qFormat/>
    <w:rsid w:val="00955064"/>
    <w:pPr>
      <w:spacing w:after="360" w:line="276" w:lineRule="auto"/>
    </w:pPr>
    <w:rPr>
      <w:rFonts w:ascii="Segoe UI Light" w:hAnsi="Segoe UI Light"/>
      <w:szCs w:val="22"/>
      <w:lang w:eastAsia="en-US"/>
    </w:rPr>
  </w:style>
  <w:style w:type="character" w:customStyle="1" w:styleId="10HLBoilerplatePRChar">
    <w:name w:val="10 HL Boilerplate PR Char"/>
    <w:basedOn w:val="Domylnaczcionkaakapitu"/>
    <w:link w:val="10HLBoilerplatePR"/>
    <w:rsid w:val="00955064"/>
    <w:rPr>
      <w:rFonts w:ascii="Segoe UI Semibold" w:eastAsiaTheme="minorHAnsi" w:hAnsi="Segoe UI Semibold" w:cs="Arial"/>
      <w:szCs w:val="18"/>
      <w:lang w:val="en-US" w:eastAsia="en-US"/>
    </w:rPr>
  </w:style>
  <w:style w:type="character" w:customStyle="1" w:styleId="11BoilerplatePRChar">
    <w:name w:val="11 Boilerplate PR Char"/>
    <w:basedOn w:val="10HLBoilerplatePRChar"/>
    <w:link w:val="11BoilerplatePR"/>
    <w:rsid w:val="00955064"/>
    <w:rPr>
      <w:rFonts w:ascii="Segoe UI Light" w:eastAsiaTheme="minorHAnsi" w:hAnsi="Segoe UI Light" w:cs="Arial"/>
      <w:szCs w:val="22"/>
      <w:lang w:val="en-US" w:eastAsia="en-US"/>
    </w:rPr>
  </w:style>
  <w:style w:type="paragraph" w:customStyle="1" w:styleId="09FilenamePR">
    <w:name w:val="09 Filename PR"/>
    <w:next w:val="05BodyTextPR"/>
    <w:link w:val="09FilenamePRChar"/>
    <w:qFormat/>
    <w:rsid w:val="00955064"/>
    <w:pPr>
      <w:spacing w:after="360" w:line="276" w:lineRule="auto"/>
    </w:pPr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paragraph" w:customStyle="1" w:styleId="12HLContactPR">
    <w:name w:val="12 HL Contact PR"/>
    <w:next w:val="13ContactPR"/>
    <w:link w:val="12HLContactPRChar"/>
    <w:qFormat/>
    <w:rsid w:val="00955064"/>
    <w:pPr>
      <w:spacing w:after="120" w:line="276" w:lineRule="auto"/>
    </w:pPr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character" w:customStyle="1" w:styleId="09FilenamePRChar">
    <w:name w:val="09 Filename PR Char"/>
    <w:basedOn w:val="08HLCaptionPRChar"/>
    <w:link w:val="09FilenamePR"/>
    <w:rsid w:val="00955064"/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character" w:customStyle="1" w:styleId="12HLContactPRChar">
    <w:name w:val="12 HL Contact PR Char"/>
    <w:basedOn w:val="10HLBoilerplatePRChar"/>
    <w:link w:val="12HLContactPR"/>
    <w:rsid w:val="00955064"/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paragraph" w:customStyle="1" w:styleId="07-1BulletsLevel1">
    <w:name w:val="07-1 Bullets Level 1"/>
    <w:link w:val="07-1BulletsLevel1Char"/>
    <w:qFormat/>
    <w:rsid w:val="00955064"/>
    <w:pPr>
      <w:numPr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7-2BulletsLevel2">
    <w:name w:val="07-2 Bullets Level 2"/>
    <w:link w:val="07-2BulletsLevel2Char"/>
    <w:qFormat/>
    <w:rsid w:val="00955064"/>
    <w:pPr>
      <w:numPr>
        <w:ilvl w:val="1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1BulletsLevel1Char">
    <w:name w:val="07-1 Bullets Level 1 Char"/>
    <w:basedOn w:val="Domylnaczcionkaakapitu"/>
    <w:link w:val="07-1BulletsLevel1"/>
    <w:rsid w:val="00955064"/>
    <w:rPr>
      <w:rFonts w:ascii="Segoe UI Light" w:eastAsia="Times New Roman" w:hAnsi="Segoe UI Light"/>
      <w:sz w:val="22"/>
      <w:lang w:val="en-US" w:eastAsia="de-DE"/>
    </w:rPr>
  </w:style>
  <w:style w:type="paragraph" w:customStyle="1" w:styleId="07-3BulletsLevel3">
    <w:name w:val="07-3 Bullets Level 3"/>
    <w:link w:val="07-3BulletsLevel3Char"/>
    <w:qFormat/>
    <w:rsid w:val="00955064"/>
    <w:pPr>
      <w:numPr>
        <w:ilvl w:val="2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2BulletsLevel2Char">
    <w:name w:val="07-2 Bullets Level 2 Char"/>
    <w:basedOn w:val="Domylnaczcionkaakapitu"/>
    <w:link w:val="07-2BulletsLevel2"/>
    <w:rsid w:val="00955064"/>
    <w:rPr>
      <w:rFonts w:ascii="Segoe UI Light" w:eastAsia="Times New Roman" w:hAnsi="Segoe UI Light"/>
      <w:sz w:val="22"/>
      <w:lang w:val="en-US" w:eastAsia="de-DE"/>
    </w:rPr>
  </w:style>
  <w:style w:type="character" w:customStyle="1" w:styleId="07-3BulletsLevel3Char">
    <w:name w:val="07-3 Bullets Level 3 Char"/>
    <w:basedOn w:val="Domylnaczcionkaakapitu"/>
    <w:link w:val="07-3BulletsLevel3"/>
    <w:rsid w:val="00955064"/>
    <w:rPr>
      <w:rFonts w:ascii="Segoe UI Light" w:eastAsia="Times New Roman" w:hAnsi="Segoe UI Light"/>
      <w:sz w:val="22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8E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8E6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1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padata.com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c0b0c3a-8c47-4033-ad1c-92ff76f135a2" xsi:nil="true"/>
    <lcf76f155ced4ddcb4097134ff3c332f xmlns="1fa87b31-2850-45d3-ad4c-4138c95c25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B960E1544434ABDD0A3155CE0094A" ma:contentTypeVersion="18" ma:contentTypeDescription="Create a new document." ma:contentTypeScope="" ma:versionID="4a8d9b1c13c4d23c0861ec053c9a9470">
  <xsd:schema xmlns:xsd="http://www.w3.org/2001/XMLSchema" xmlns:xs="http://www.w3.org/2001/XMLSchema" xmlns:p="http://schemas.microsoft.com/office/2006/metadata/properties" xmlns:ns2="1fa87b31-2850-45d3-ad4c-4138c95c25d3" xmlns:ns3="6c0b0c3a-8c47-4033-ad1c-92ff76f135a2" targetNamespace="http://schemas.microsoft.com/office/2006/metadata/properties" ma:root="true" ma:fieldsID="2f7258007d73b9a3a2ae1ede1bae0a30" ns2:_="" ns3:_="">
    <xsd:import namespace="1fa87b31-2850-45d3-ad4c-4138c95c25d3"/>
    <xsd:import namespace="6c0b0c3a-8c47-4033-ad1c-92ff76f13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7b31-2850-45d3-ad4c-4138c95c2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ea838c-38b7-4d98-84ff-d5fbdd1a2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0c3a-8c47-4033-ad1c-92ff76f13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625e5b-f77e-4bfc-94a2-4fd3453a7ee2}" ma:internalName="TaxCatchAll" ma:showField="CatchAllData" ma:web="6c0b0c3a-8c47-4033-ad1c-92ff76f13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C120-A2A6-4518-BDE2-63713F3640E9}">
  <ds:schemaRefs>
    <ds:schemaRef ds:uri="http://schemas.microsoft.com/office/2006/metadata/properties"/>
    <ds:schemaRef ds:uri="6c0b0c3a-8c47-4033-ad1c-92ff76f135a2"/>
    <ds:schemaRef ds:uri="1fa87b31-2850-45d3-ad4c-4138c95c25d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B61AF-9D00-4122-8753-1884EE15A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87b31-2850-45d3-ad4c-4138c95c25d3"/>
    <ds:schemaRef ds:uri="6c0b0c3a-8c47-4033-ad1c-92ff76f13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CFE7F-5BE3-462A-888A-63A70DA7B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B3890-B8E8-47DB-AECD-130435A5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COPA-DATA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Hasslacher</dc:creator>
  <cp:lastModifiedBy>Ewelina Witowska</cp:lastModifiedBy>
  <cp:revision>37</cp:revision>
  <cp:lastPrinted>2014-01-09T17:42:00Z</cp:lastPrinted>
  <dcterms:created xsi:type="dcterms:W3CDTF">2025-01-29T19:27:00Z</dcterms:created>
  <dcterms:modified xsi:type="dcterms:W3CDTF">2025-02-12T09:10:00Z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0x0101005E7B960E1544434ABDD0A3155CE0094A</vt:lpwstr>
  </property>
  <property fmtid="{D5CDD505-2E9C-101B-9397-08002B2CF9AE}" pid="3" name="Target Audiences">
    <vt:lpwstr>;;;;COPA-DATA UK</vt:lpwstr>
  </property>
  <property fmtid="{D5CDD505-2E9C-101B-9397-08002B2CF9AE}" pid="4" name="_dlc_DocIdItemGuid">
    <vt:lpwstr>ec582667-d46f-4172-8e10-0ce610e4c6b4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opic">
    <vt:lpwstr>150;#Template|a1b26b7d-af9b-4ea9-bc13-d7cc6808b346</vt:lpwstr>
  </property>
  <property fmtid="{D5CDD505-2E9C-101B-9397-08002B2CF9AE}" pid="9" name="Type of Press">
    <vt:lpwstr>Template</vt:lpwstr>
  </property>
  <property fmtid="{D5CDD505-2E9C-101B-9397-08002B2CF9AE}" pid="10" name="Year">
    <vt:lpwstr>2009</vt:lpwstr>
  </property>
  <property fmtid="{D5CDD505-2E9C-101B-9397-08002B2CF9AE}" pid="11" name="Item Status">
    <vt:lpwstr>Released</vt:lpwstr>
  </property>
  <property fmtid="{D5CDD505-2E9C-101B-9397-08002B2CF9AE}" pid="12" name="Additional Description">
    <vt:lpwstr>for all HQ press releases; english and german</vt:lpwstr>
  </property>
  <property fmtid="{D5CDD505-2E9C-101B-9397-08002B2CF9AE}" pid="13" name="Application">
    <vt:lpwstr>8;#Word|b5741f2a-be9d-46d1-b978-0bf716a4516e</vt:lpwstr>
  </property>
  <property fmtid="{D5CDD505-2E9C-101B-9397-08002B2CF9AE}" pid="14" name="Information Language">
    <vt:lpwstr>German</vt:lpwstr>
  </property>
  <property fmtid="{D5CDD505-2E9C-101B-9397-08002B2CF9AE}" pid="15" name="_dlc_DocId">
    <vt:lpwstr>AZDQEJASED4H-3-343</vt:lpwstr>
  </property>
  <property fmtid="{D5CDD505-2E9C-101B-9397-08002B2CF9AE}" pid="16" name="_dlc_DocIdUrl">
    <vt:lpwstr>http://corporate.copa-data.internal/_layouts/15/DocIdRedir.aspx?ID=AZDQEJASED4H-3-343, AZDQEJASED4H-3-343</vt:lpwstr>
  </property>
  <property fmtid="{D5CDD505-2E9C-101B-9397-08002B2CF9AE}" pid="17" name="Order">
    <vt:r8>49600</vt:r8>
  </property>
  <property fmtid="{D5CDD505-2E9C-101B-9397-08002B2CF9AE}" pid="18" name="Archived">
    <vt:bool>false</vt:bool>
  </property>
  <property fmtid="{D5CDD505-2E9C-101B-9397-08002B2CF9AE}" pid="19" name="archive">
    <vt:bool>false</vt:bool>
  </property>
  <property fmtid="{D5CDD505-2E9C-101B-9397-08002B2CF9AE}" pid="20" name="DocumentSetDescription">
    <vt:lpwstr/>
  </property>
  <property fmtid="{D5CDD505-2E9C-101B-9397-08002B2CF9AE}" pid="21" name="_dlc_DocIdPersistId">
    <vt:bool>false</vt:bool>
  </property>
  <property fmtid="{D5CDD505-2E9C-101B-9397-08002B2CF9AE}" pid="22" name="MediaServiceImageTags">
    <vt:lpwstr/>
  </property>
</Properties>
</file>